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5" w:type="dxa"/>
        <w:jc w:val="center"/>
        <w:tblLook w:val="01E0"/>
      </w:tblPr>
      <w:tblGrid>
        <w:gridCol w:w="4064"/>
        <w:gridCol w:w="5681"/>
      </w:tblGrid>
      <w:tr w:rsidR="00B8434D" w:rsidRPr="004A063C" w:rsidTr="002111E2">
        <w:trPr>
          <w:trHeight w:val="1418"/>
          <w:jc w:val="center"/>
        </w:trPr>
        <w:tc>
          <w:tcPr>
            <w:tcW w:w="4064" w:type="dxa"/>
          </w:tcPr>
          <w:p w:rsidR="009A4ED0" w:rsidRPr="00D6292E" w:rsidRDefault="009A4ED0" w:rsidP="002111E2">
            <w:pPr>
              <w:pStyle w:val="Title"/>
              <w:spacing w:before="0" w:after="0"/>
              <w:contextualSpacing/>
              <w:rPr>
                <w:rFonts w:ascii="Times New Roman" w:hAnsi="Times New Roman"/>
                <w:b w:val="0"/>
                <w:sz w:val="26"/>
                <w:szCs w:val="26"/>
                <w:lang w:val="nl-NL"/>
              </w:rPr>
            </w:pPr>
            <w:r w:rsidRPr="00D6292E">
              <w:rPr>
                <w:rFonts w:ascii="Times New Roman" w:hAnsi="Times New Roman"/>
                <w:b w:val="0"/>
                <w:sz w:val="26"/>
                <w:szCs w:val="26"/>
                <w:lang w:val="nl-NL"/>
              </w:rPr>
              <w:t>TỈNH ỦY HÀ TĨNH</w:t>
            </w:r>
          </w:p>
          <w:p w:rsidR="009A4ED0" w:rsidRPr="00D6292E" w:rsidRDefault="009A4ED0" w:rsidP="002111E2">
            <w:pPr>
              <w:spacing w:after="0" w:line="240" w:lineRule="auto"/>
              <w:contextualSpacing/>
              <w:jc w:val="center"/>
              <w:rPr>
                <w:b/>
                <w:sz w:val="26"/>
                <w:szCs w:val="26"/>
                <w:lang w:val="nl-NL"/>
              </w:rPr>
            </w:pPr>
            <w:r w:rsidRPr="00D6292E">
              <w:rPr>
                <w:b/>
                <w:sz w:val="26"/>
                <w:szCs w:val="26"/>
              </w:rPr>
              <w:t xml:space="preserve">BAN CHỈ ĐẠO </w:t>
            </w:r>
            <w:r w:rsidRPr="00D6292E">
              <w:rPr>
                <w:b/>
                <w:sz w:val="26"/>
                <w:szCs w:val="26"/>
                <w:lang w:val="nl-NL"/>
              </w:rPr>
              <w:t>THỰC HIỆN CHƯƠNG TRÌNH MTQG</w:t>
            </w:r>
          </w:p>
          <w:p w:rsidR="009A4ED0" w:rsidRPr="00D6292E" w:rsidRDefault="009A4ED0" w:rsidP="002111E2">
            <w:pPr>
              <w:spacing w:after="0" w:line="240" w:lineRule="auto"/>
              <w:contextualSpacing/>
              <w:jc w:val="center"/>
              <w:rPr>
                <w:b/>
                <w:sz w:val="26"/>
                <w:szCs w:val="26"/>
                <w:lang w:val="nl-NL"/>
              </w:rPr>
            </w:pPr>
            <w:r w:rsidRPr="00D6292E">
              <w:rPr>
                <w:b/>
                <w:sz w:val="26"/>
                <w:szCs w:val="26"/>
                <w:lang w:val="nl-NL"/>
              </w:rPr>
              <w:t xml:space="preserve"> XÂY DỰNG NÔNG THÔN MỚI</w:t>
            </w:r>
            <w:r w:rsidR="00BA46F4" w:rsidRPr="00D6292E">
              <w:rPr>
                <w:b/>
                <w:sz w:val="26"/>
                <w:szCs w:val="26"/>
                <w:lang w:val="nl-NL"/>
              </w:rPr>
              <w:t xml:space="preserve">, ĐÔ THỊ VĂN MINH, GIẢM NGHÈO BỀN VỮNG VÀ MỖI XÃ MỘT SẢN PHẨM </w:t>
            </w:r>
          </w:p>
          <w:p w:rsidR="009A4ED0" w:rsidRPr="00D6292E" w:rsidRDefault="00C460A3" w:rsidP="002111E2">
            <w:pPr>
              <w:spacing w:after="0" w:line="240" w:lineRule="auto"/>
              <w:contextualSpacing/>
              <w:jc w:val="center"/>
              <w:rPr>
                <w:b/>
                <w:sz w:val="26"/>
                <w:szCs w:val="26"/>
                <w:lang w:val="nl-NL"/>
              </w:rPr>
            </w:pPr>
            <w:r>
              <w:rPr>
                <w:b/>
                <w:noProof/>
                <w:sz w:val="26"/>
                <w:szCs w:val="26"/>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56.55pt;margin-top:2.85pt;width:79.5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Q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"/>
              </w:pict>
            </w:r>
          </w:p>
        </w:tc>
        <w:tc>
          <w:tcPr>
            <w:tcW w:w="5681" w:type="dxa"/>
          </w:tcPr>
          <w:p w:rsidR="009A4ED0" w:rsidRPr="00D6292E" w:rsidRDefault="009A4ED0" w:rsidP="002111E2">
            <w:pPr>
              <w:spacing w:after="0" w:line="240" w:lineRule="auto"/>
              <w:contextualSpacing/>
              <w:jc w:val="center"/>
              <w:rPr>
                <w:b/>
                <w:sz w:val="26"/>
                <w:szCs w:val="26"/>
                <w:lang w:val="nl-NL"/>
              </w:rPr>
            </w:pPr>
            <w:r w:rsidRPr="00D6292E">
              <w:rPr>
                <w:b/>
                <w:sz w:val="26"/>
                <w:szCs w:val="26"/>
                <w:lang w:val="nl-NL"/>
              </w:rPr>
              <w:t>CỘNG HÒA XÃ HỘI CHỦ NGHĨA VIỆT NAM</w:t>
            </w:r>
          </w:p>
          <w:p w:rsidR="009A4ED0" w:rsidRPr="00D6292E" w:rsidRDefault="009A4ED0" w:rsidP="002111E2">
            <w:pPr>
              <w:spacing w:after="0" w:line="240" w:lineRule="auto"/>
              <w:contextualSpacing/>
              <w:jc w:val="center"/>
              <w:rPr>
                <w:b/>
                <w:sz w:val="26"/>
                <w:szCs w:val="26"/>
                <w:lang w:val="nl-NL"/>
              </w:rPr>
            </w:pPr>
            <w:r w:rsidRPr="00D6292E">
              <w:rPr>
                <w:b/>
                <w:sz w:val="26"/>
                <w:szCs w:val="26"/>
                <w:lang w:val="nl-NL"/>
              </w:rPr>
              <w:t>Độc lập - Tự do - Hạnh phúc</w:t>
            </w:r>
          </w:p>
          <w:p w:rsidR="009A4ED0" w:rsidRPr="00D6292E" w:rsidRDefault="00C460A3" w:rsidP="002111E2">
            <w:pPr>
              <w:spacing w:after="0" w:line="240" w:lineRule="auto"/>
              <w:contextualSpacing/>
              <w:jc w:val="center"/>
              <w:rPr>
                <w:i/>
                <w:spacing w:val="-12"/>
                <w:sz w:val="26"/>
                <w:szCs w:val="26"/>
                <w:lang w:val="nl-NL"/>
              </w:rPr>
            </w:pPr>
            <w:r w:rsidRPr="00C460A3">
              <w:rPr>
                <w:noProof/>
                <w:spacing w:val="-12"/>
                <w:sz w:val="26"/>
                <w:szCs w:val="26"/>
              </w:rPr>
              <w:pict>
                <v:shape id="Straight Arrow Connector 2" o:spid="_x0000_s1028" type="#_x0000_t32" style="position:absolute;left:0;text-align:left;margin-left:0;margin-top:1.15pt;width:149.1pt;height:.05pt;z-index:25166028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"/>
              </w:pict>
            </w:r>
          </w:p>
          <w:p w:rsidR="009A4ED0" w:rsidRPr="00D6292E" w:rsidRDefault="009A4ED0" w:rsidP="00731DFC">
            <w:pPr>
              <w:spacing w:after="0" w:line="240" w:lineRule="auto"/>
              <w:contextualSpacing/>
              <w:jc w:val="center"/>
              <w:rPr>
                <w:i/>
                <w:sz w:val="26"/>
                <w:szCs w:val="26"/>
                <w:lang w:val="nl-NL"/>
              </w:rPr>
            </w:pPr>
            <w:r w:rsidRPr="00D6292E">
              <w:rPr>
                <w:i/>
                <w:sz w:val="26"/>
                <w:szCs w:val="26"/>
                <w:lang w:val="nl-NL"/>
              </w:rPr>
              <w:t xml:space="preserve">Hà Tĩnh, ngày  </w:t>
            </w:r>
            <w:r w:rsidR="003A2635">
              <w:rPr>
                <w:i/>
                <w:sz w:val="26"/>
                <w:szCs w:val="26"/>
                <w:lang w:val="nl-NL"/>
              </w:rPr>
              <w:t>30</w:t>
            </w:r>
            <w:r w:rsidRPr="00D6292E">
              <w:rPr>
                <w:i/>
                <w:sz w:val="26"/>
                <w:szCs w:val="26"/>
                <w:lang w:val="nl-NL"/>
              </w:rPr>
              <w:t xml:space="preserve">  tháng </w:t>
            </w:r>
            <w:r w:rsidR="00731DFC" w:rsidRPr="00D6292E">
              <w:rPr>
                <w:i/>
                <w:sz w:val="26"/>
                <w:szCs w:val="26"/>
                <w:lang w:val="nl-NL"/>
              </w:rPr>
              <w:t xml:space="preserve"> 5</w:t>
            </w:r>
            <w:r w:rsidRPr="00D6292E">
              <w:rPr>
                <w:i/>
                <w:sz w:val="26"/>
                <w:szCs w:val="26"/>
                <w:lang w:val="nl-NL"/>
              </w:rPr>
              <w:t xml:space="preserve">  năm 2019</w:t>
            </w:r>
          </w:p>
        </w:tc>
      </w:tr>
    </w:tbl>
    <w:p w:rsidR="009A4ED0" w:rsidRPr="00E84828" w:rsidRDefault="009A4ED0" w:rsidP="00883FA9">
      <w:pPr>
        <w:spacing w:before="240" w:after="0" w:line="240" w:lineRule="auto"/>
        <w:contextualSpacing/>
        <w:jc w:val="center"/>
        <w:rPr>
          <w:b/>
          <w:szCs w:val="28"/>
        </w:rPr>
      </w:pPr>
      <w:r w:rsidRPr="00E84828">
        <w:rPr>
          <w:b/>
          <w:szCs w:val="28"/>
        </w:rPr>
        <w:t>BÁO CÁO</w:t>
      </w:r>
    </w:p>
    <w:p w:rsidR="00C74AF8" w:rsidRPr="00C74AF8" w:rsidRDefault="009A4ED0" w:rsidP="009A4ED0">
      <w:pPr>
        <w:spacing w:after="0" w:line="240" w:lineRule="auto"/>
        <w:contextualSpacing/>
        <w:jc w:val="center"/>
        <w:rPr>
          <w:b/>
          <w:sz w:val="26"/>
          <w:szCs w:val="28"/>
        </w:rPr>
      </w:pPr>
      <w:r w:rsidRPr="00C74AF8">
        <w:rPr>
          <w:b/>
          <w:sz w:val="26"/>
          <w:szCs w:val="28"/>
        </w:rPr>
        <w:t>Kết quả thực hiện Chương trình MTQG xây dựng nông thôn mớ</w:t>
      </w:r>
      <w:r w:rsidR="004A063C" w:rsidRPr="00C74AF8">
        <w:rPr>
          <w:b/>
          <w:sz w:val="26"/>
          <w:szCs w:val="28"/>
        </w:rPr>
        <w:t>i</w:t>
      </w:r>
      <w:r w:rsidR="00D6292E" w:rsidRPr="00C74AF8">
        <w:rPr>
          <w:b/>
          <w:sz w:val="26"/>
          <w:szCs w:val="28"/>
        </w:rPr>
        <w:t xml:space="preserve"> và </w:t>
      </w:r>
    </w:p>
    <w:p w:rsidR="009A4ED0" w:rsidRPr="00C74AF8" w:rsidRDefault="00D6292E" w:rsidP="009A4ED0">
      <w:pPr>
        <w:spacing w:after="0" w:line="240" w:lineRule="auto"/>
        <w:contextualSpacing/>
        <w:jc w:val="center"/>
        <w:rPr>
          <w:b/>
          <w:sz w:val="26"/>
          <w:szCs w:val="28"/>
        </w:rPr>
      </w:pPr>
      <w:r w:rsidRPr="00C74AF8">
        <w:rPr>
          <w:b/>
          <w:sz w:val="26"/>
          <w:szCs w:val="28"/>
        </w:rPr>
        <w:t>Chương trình Mỗi xã một sản phẩm</w:t>
      </w:r>
      <w:r w:rsidR="003F6F75" w:rsidRPr="00C74AF8">
        <w:rPr>
          <w:b/>
          <w:sz w:val="26"/>
          <w:szCs w:val="28"/>
        </w:rPr>
        <w:t xml:space="preserve">tháng </w:t>
      </w:r>
      <w:r w:rsidR="00731DFC" w:rsidRPr="00C74AF8">
        <w:rPr>
          <w:b/>
          <w:sz w:val="26"/>
          <w:szCs w:val="28"/>
        </w:rPr>
        <w:t>5</w:t>
      </w:r>
      <w:r w:rsidR="009A4ED0" w:rsidRPr="00C74AF8">
        <w:rPr>
          <w:b/>
          <w:sz w:val="26"/>
          <w:szCs w:val="28"/>
        </w:rPr>
        <w:t>/2019, nhiệm vụ trọng tâm thời gian tới</w:t>
      </w:r>
    </w:p>
    <w:p w:rsidR="009A4ED0" w:rsidRPr="00E84828" w:rsidRDefault="00C460A3" w:rsidP="009A4ED0">
      <w:pPr>
        <w:spacing w:after="0" w:line="240" w:lineRule="auto"/>
        <w:ind w:firstLine="720"/>
        <w:contextualSpacing/>
        <w:jc w:val="center"/>
        <w:rPr>
          <w:b/>
          <w:szCs w:val="28"/>
        </w:rPr>
      </w:pPr>
      <w:r w:rsidRPr="00C460A3">
        <w:rPr>
          <w:b/>
          <w:noProof/>
          <w:sz w:val="36"/>
          <w:szCs w:val="36"/>
        </w:rPr>
        <w:pict>
          <v:shape id="Straight Arrow Connector 1" o:spid="_x0000_s1027" type="#_x0000_t32" style="position:absolute;left:0;text-align:left;margin-left:182.45pt;margin-top:4.55pt;width:105.45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"/>
        </w:pict>
      </w:r>
    </w:p>
    <w:p w:rsidR="002230DF" w:rsidRPr="00E84828" w:rsidRDefault="006C3BB1" w:rsidP="00883FA9">
      <w:pPr>
        <w:spacing w:before="40" w:after="40" w:line="240" w:lineRule="auto"/>
        <w:ind w:firstLine="720"/>
        <w:jc w:val="both"/>
        <w:rPr>
          <w:spacing w:val="-4"/>
          <w:szCs w:val="28"/>
          <w:lang w:val="nl-NL"/>
        </w:rPr>
      </w:pPr>
      <w:r w:rsidRPr="00E84828">
        <w:rPr>
          <w:spacing w:val="-4"/>
          <w:szCs w:val="28"/>
        </w:rPr>
        <w:t>Trong tháng 5 năm 2019, Chương trình MTQG xây dựng nông thôn mới</w:t>
      </w:r>
      <w:r w:rsidR="00D6292E" w:rsidRPr="00E84828">
        <w:rPr>
          <w:spacing w:val="-4"/>
          <w:szCs w:val="28"/>
        </w:rPr>
        <w:t xml:space="preserve"> và Chương trình Mỗi xã một sản phẩm được đẩy nhanh tiến độ, </w:t>
      </w:r>
      <w:r w:rsidRPr="00E84828">
        <w:rPr>
          <w:spacing w:val="-4"/>
          <w:szCs w:val="28"/>
        </w:rPr>
        <w:t>hoàn thành được nhiều nội dung, công việ</w:t>
      </w:r>
      <w:r w:rsidR="00D6292E" w:rsidRPr="00E84828">
        <w:rPr>
          <w:spacing w:val="-4"/>
          <w:szCs w:val="28"/>
        </w:rPr>
        <w:t>c</w:t>
      </w:r>
      <w:r w:rsidRPr="00E84828">
        <w:rPr>
          <w:spacing w:val="-4"/>
          <w:szCs w:val="28"/>
        </w:rPr>
        <w:t>, nổi bật như:</w:t>
      </w:r>
      <w:r w:rsidR="00A07816" w:rsidRPr="00E84828">
        <w:rPr>
          <w:spacing w:val="-4"/>
          <w:szCs w:val="28"/>
        </w:rPr>
        <w:t>Cùng với việc t</w:t>
      </w:r>
      <w:r w:rsidR="000F6827" w:rsidRPr="00E84828">
        <w:rPr>
          <w:spacing w:val="-4"/>
          <w:szCs w:val="28"/>
        </w:rPr>
        <w:t xml:space="preserve">ập trung thu hoạch vụ Xuân, triển khai sản xuất vụ Hè thu hoàn thành sớm hơn so cùng kỳ các năm trước, </w:t>
      </w:r>
      <w:r w:rsidR="00F66C28" w:rsidRPr="00E84828">
        <w:rPr>
          <w:spacing w:val="-4"/>
          <w:szCs w:val="28"/>
          <w:lang w:val="nl-NL"/>
        </w:rPr>
        <w:t>làm đường giao thông nông thôn theo cơ chế hỗ trợ xi măng, xây dựng, sữa chữa, nâng cấp các nhà văn hóa thôn</w:t>
      </w:r>
      <w:r w:rsidR="000F6827" w:rsidRPr="00E84828">
        <w:rPr>
          <w:spacing w:val="-4"/>
          <w:szCs w:val="28"/>
          <w:lang w:val="nl-NL"/>
        </w:rPr>
        <w:t>, chỉnh trang, xây dựng Khu dân cư NTM kiểu mẫu</w:t>
      </w:r>
      <w:r w:rsidR="00794E1C" w:rsidRPr="00E84828">
        <w:rPr>
          <w:spacing w:val="-4"/>
          <w:szCs w:val="28"/>
          <w:lang w:val="nl-NL"/>
        </w:rPr>
        <w:t xml:space="preserve"> đạt kết quả rõ nét</w:t>
      </w:r>
      <w:r w:rsidR="00E97E88" w:rsidRPr="00E84828">
        <w:rPr>
          <w:spacing w:val="-4"/>
          <w:szCs w:val="28"/>
          <w:lang w:val="nl-NL"/>
        </w:rPr>
        <w:t xml:space="preserve">. </w:t>
      </w:r>
      <w:r w:rsidR="00432B7A" w:rsidRPr="00E84828">
        <w:rPr>
          <w:spacing w:val="-4"/>
          <w:szCs w:val="28"/>
          <w:lang w:val="nl-NL"/>
        </w:rPr>
        <w:t xml:space="preserve">Chương trình Mỗi xã một sản phẩm </w:t>
      </w:r>
      <w:r w:rsidR="00560C45" w:rsidRPr="00E84828">
        <w:rPr>
          <w:spacing w:val="-4"/>
          <w:szCs w:val="28"/>
          <w:lang w:val="nl-NL"/>
        </w:rPr>
        <w:t>được các địa phương triển khai tích cự</w:t>
      </w:r>
      <w:r w:rsidR="00D6292E" w:rsidRPr="00E84828">
        <w:rPr>
          <w:spacing w:val="-4"/>
          <w:szCs w:val="28"/>
          <w:lang w:val="nl-NL"/>
        </w:rPr>
        <w:t>c,</w:t>
      </w:r>
      <w:r w:rsidR="00560C45" w:rsidRPr="00E84828">
        <w:rPr>
          <w:spacing w:val="-4"/>
          <w:szCs w:val="28"/>
          <w:lang w:val="nl-NL"/>
        </w:rPr>
        <w:t xml:space="preserve"> đến nay </w:t>
      </w:r>
      <w:r w:rsidR="007A20BD" w:rsidRPr="00E84828">
        <w:rPr>
          <w:spacing w:val="-4"/>
          <w:szCs w:val="28"/>
          <w:lang w:val="nl-NL"/>
        </w:rPr>
        <w:t>tất cả các huyện, thị đã hoàn thành việc tập huấn, triển khai kế hoạch, lấy phiếu ý tưởng đăng ký sản phẩm tham gia Chương trình</w:t>
      </w:r>
      <w:r w:rsidR="00093A0F" w:rsidRPr="00E84828">
        <w:rPr>
          <w:spacing w:val="-4"/>
          <w:szCs w:val="28"/>
          <w:lang w:val="nl-NL"/>
        </w:rPr>
        <w:t xml:space="preserve"> và</w:t>
      </w:r>
      <w:r w:rsidR="00EE5A5A" w:rsidRPr="00E84828">
        <w:rPr>
          <w:spacing w:val="-4"/>
          <w:szCs w:val="28"/>
          <w:lang w:val="nl-NL"/>
        </w:rPr>
        <w:t xml:space="preserve">đã tổ chức </w:t>
      </w:r>
      <w:r w:rsidR="00093A0F" w:rsidRPr="00E84828">
        <w:rPr>
          <w:spacing w:val="-4"/>
          <w:szCs w:val="28"/>
          <w:lang w:val="nl-NL"/>
        </w:rPr>
        <w:t>được các hoạt động bước đầu về phát triển sản phẩm.</w:t>
      </w:r>
      <w:r w:rsidR="00EB683A" w:rsidRPr="00E84828">
        <w:rPr>
          <w:spacing w:val="-4"/>
          <w:szCs w:val="28"/>
          <w:lang w:val="nl-NL"/>
        </w:rPr>
        <w:t>...Về công tác đỡ đầu, tài trợ được các đơn vị có sự tậ</w:t>
      </w:r>
      <w:r w:rsidR="000300EC" w:rsidRPr="00E84828">
        <w:rPr>
          <w:spacing w:val="-4"/>
          <w:szCs w:val="28"/>
          <w:lang w:val="nl-NL"/>
        </w:rPr>
        <w:t xml:space="preserve">p trung cao hơn và </w:t>
      </w:r>
      <w:r w:rsidR="00A91C2F" w:rsidRPr="00E84828">
        <w:rPr>
          <w:spacing w:val="-4"/>
          <w:szCs w:val="28"/>
        </w:rPr>
        <w:t>đã triển khai một số hoạt động thiết thực</w:t>
      </w:r>
      <w:r w:rsidR="00D85F01" w:rsidRPr="00E84828">
        <w:rPr>
          <w:spacing w:val="-4"/>
          <w:szCs w:val="28"/>
        </w:rPr>
        <w:t xml:space="preserve">; </w:t>
      </w:r>
      <w:r w:rsidR="005971E2" w:rsidRPr="00E84828">
        <w:rPr>
          <w:spacing w:val="-4"/>
          <w:szCs w:val="28"/>
        </w:rPr>
        <w:t xml:space="preserve">phối hợp với Trung ương </w:t>
      </w:r>
      <w:r w:rsidR="002230DF" w:rsidRPr="00E84828">
        <w:rPr>
          <w:szCs w:val="28"/>
          <w:lang w:val="nl-NL"/>
        </w:rPr>
        <w:t xml:space="preserve">tổ chức thành công </w:t>
      </w:r>
      <w:r w:rsidR="00D562CE" w:rsidRPr="00E84828">
        <w:rPr>
          <w:szCs w:val="28"/>
          <w:lang w:val="nl-NL"/>
        </w:rPr>
        <w:t xml:space="preserve">Hội thảo </w:t>
      </w:r>
      <w:r w:rsidR="00497311" w:rsidRPr="00E84828">
        <w:rPr>
          <w:szCs w:val="28"/>
          <w:lang w:val="nl-NL"/>
        </w:rPr>
        <w:t>về thu gom, xử lý nước thải sinh hoạt ở khu dân cư nông</w:t>
      </w:r>
      <w:r w:rsidR="008F1574" w:rsidRPr="00E84828">
        <w:rPr>
          <w:szCs w:val="28"/>
          <w:lang w:val="nl-NL"/>
        </w:rPr>
        <w:t xml:space="preserve"> thôn</w:t>
      </w:r>
      <w:r w:rsidR="00232663" w:rsidRPr="00E84828">
        <w:rPr>
          <w:szCs w:val="28"/>
          <w:lang w:val="nl-NL"/>
        </w:rPr>
        <w:t>.</w:t>
      </w:r>
      <w:r w:rsidR="002541A3" w:rsidRPr="00E84828">
        <w:rPr>
          <w:szCs w:val="28"/>
          <w:lang w:val="nl-NL"/>
        </w:rPr>
        <w:t>.</w:t>
      </w:r>
      <w:r w:rsidR="00984C1C" w:rsidRPr="00E84828">
        <w:rPr>
          <w:spacing w:val="-4"/>
          <w:szCs w:val="28"/>
        </w:rPr>
        <w:t>.kết quả đạt được chủ yếu như sau:</w:t>
      </w:r>
    </w:p>
    <w:p w:rsidR="009A4ED0" w:rsidRPr="00E84828" w:rsidRDefault="009A4ED0" w:rsidP="00883FA9">
      <w:pPr>
        <w:spacing w:before="40" w:after="40" w:line="240" w:lineRule="auto"/>
        <w:ind w:firstLine="720"/>
        <w:jc w:val="both"/>
        <w:rPr>
          <w:b/>
          <w:bCs/>
          <w:szCs w:val="28"/>
        </w:rPr>
      </w:pPr>
      <w:r w:rsidRPr="00E84828">
        <w:rPr>
          <w:b/>
          <w:bCs/>
          <w:szCs w:val="28"/>
        </w:rPr>
        <w:t xml:space="preserve">I. </w:t>
      </w:r>
      <w:r w:rsidR="00984C1C" w:rsidRPr="00E84828">
        <w:rPr>
          <w:b/>
          <w:bCs/>
          <w:szCs w:val="28"/>
        </w:rPr>
        <w:t>Chương trình MTQG xây dựng nông thôn mới</w:t>
      </w:r>
    </w:p>
    <w:p w:rsidR="00465C8E" w:rsidRPr="00E84828" w:rsidRDefault="00465C8E" w:rsidP="00883FA9">
      <w:pPr>
        <w:pStyle w:val="Normal1"/>
        <w:spacing w:before="40" w:after="40" w:line="240" w:lineRule="auto"/>
        <w:ind w:firstLine="720"/>
        <w:jc w:val="both"/>
        <w:rPr>
          <w:b/>
          <w:spacing w:val="-4"/>
        </w:rPr>
      </w:pPr>
      <w:r w:rsidRPr="00E84828">
        <w:rPr>
          <w:b/>
          <w:spacing w:val="-4"/>
        </w:rPr>
        <w:t>1. Kinh tế và tổ chức sản xuất</w:t>
      </w:r>
    </w:p>
    <w:p w:rsidR="00242B3B" w:rsidRPr="00951057" w:rsidRDefault="002F7CBB" w:rsidP="00883FA9">
      <w:pPr>
        <w:widowControl w:val="0"/>
        <w:spacing w:before="40" w:after="40" w:line="240" w:lineRule="auto"/>
        <w:ind w:firstLine="709"/>
        <w:jc w:val="both"/>
        <w:rPr>
          <w:spacing w:val="-4"/>
          <w:szCs w:val="28"/>
          <w:lang w:val="sq-AL"/>
        </w:rPr>
      </w:pPr>
      <w:r w:rsidRPr="00951057">
        <w:rPr>
          <w:spacing w:val="-4"/>
          <w:szCs w:val="28"/>
        </w:rPr>
        <w:t>-</w:t>
      </w:r>
      <w:r w:rsidR="00435543" w:rsidRPr="00951057">
        <w:rPr>
          <w:spacing w:val="-4"/>
          <w:szCs w:val="28"/>
        </w:rPr>
        <w:t>Sản xuất</w:t>
      </w:r>
      <w:r w:rsidR="00471448" w:rsidRPr="00951057">
        <w:rPr>
          <w:spacing w:val="-4"/>
          <w:szCs w:val="28"/>
        </w:rPr>
        <w:t xml:space="preserve"> v</w:t>
      </w:r>
      <w:r w:rsidR="00D0401E" w:rsidRPr="00951057">
        <w:rPr>
          <w:spacing w:val="-4"/>
          <w:szCs w:val="28"/>
        </w:rPr>
        <w:t xml:space="preserve">ụ Xuân 2019 đạt kết quả khá, tổng sản lượng lương thực đạt trên 37,26 vạn tấn (tăng 1,12 vạn tấn so với cùng kỳ năm trước); năng suất </w:t>
      </w:r>
      <w:r w:rsidR="00EA3D9E" w:rsidRPr="00951057">
        <w:rPr>
          <w:spacing w:val="-4"/>
          <w:szCs w:val="28"/>
        </w:rPr>
        <w:t xml:space="preserve">lúa </w:t>
      </w:r>
      <w:r w:rsidR="00D0401E" w:rsidRPr="00951057">
        <w:rPr>
          <w:spacing w:val="-4"/>
          <w:szCs w:val="28"/>
        </w:rPr>
        <w:t>đạt 56,06 tạ</w:t>
      </w:r>
      <w:r w:rsidR="00EA3D9E" w:rsidRPr="00951057">
        <w:rPr>
          <w:spacing w:val="-4"/>
          <w:szCs w:val="28"/>
        </w:rPr>
        <w:t>/ha</w:t>
      </w:r>
      <w:r w:rsidR="00D0401E" w:rsidRPr="00951057">
        <w:rPr>
          <w:spacing w:val="-4"/>
          <w:szCs w:val="28"/>
        </w:rPr>
        <w:t>; diện tích</w:t>
      </w:r>
      <w:r w:rsidR="00130CCF" w:rsidRPr="00951057">
        <w:rPr>
          <w:spacing w:val="-4"/>
          <w:szCs w:val="28"/>
        </w:rPr>
        <w:t>, năng suất các cây trồng cạn cơ bản tăng so với cùng kỳ</w:t>
      </w:r>
      <w:r w:rsidR="00D0401E" w:rsidRPr="00951057">
        <w:rPr>
          <w:spacing w:val="-4"/>
          <w:szCs w:val="28"/>
          <w:vertAlign w:val="superscript"/>
        </w:rPr>
        <w:footnoteReference w:id="2"/>
      </w:r>
      <w:r w:rsidR="00EA3D9E" w:rsidRPr="00951057">
        <w:rPr>
          <w:spacing w:val="-4"/>
          <w:szCs w:val="28"/>
        </w:rPr>
        <w:t xml:space="preserve"> (riêng diện tích lạc thấp hơn 9,4% do các địa phương chuyển đổi từ trồng lạc sang trồng ngô</w:t>
      </w:r>
      <w:r w:rsidR="003A5A1F" w:rsidRPr="00951057">
        <w:rPr>
          <w:spacing w:val="-4"/>
          <w:szCs w:val="28"/>
        </w:rPr>
        <w:t>)</w:t>
      </w:r>
      <w:r w:rsidR="00D0401E" w:rsidRPr="00951057">
        <w:rPr>
          <w:spacing w:val="-4"/>
          <w:szCs w:val="28"/>
        </w:rPr>
        <w:t>.</w:t>
      </w:r>
      <w:r w:rsidR="00C75961" w:rsidRPr="00951057">
        <w:rPr>
          <w:spacing w:val="-4"/>
          <w:szCs w:val="28"/>
        </w:rPr>
        <w:t xml:space="preserve"> Sản xuất thủy sản duy trì ổn định, </w:t>
      </w:r>
      <w:r w:rsidR="00C75961" w:rsidRPr="00951057">
        <w:rPr>
          <w:spacing w:val="-4"/>
          <w:szCs w:val="28"/>
          <w:lang w:val="sq-AL"/>
        </w:rPr>
        <w:t xml:space="preserve">tổng sản lượng thủy sản </w:t>
      </w:r>
      <w:r w:rsidR="00627D1C" w:rsidRPr="00951057">
        <w:rPr>
          <w:spacing w:val="-4"/>
          <w:szCs w:val="28"/>
          <w:lang w:val="sq-AL"/>
        </w:rPr>
        <w:t>5</w:t>
      </w:r>
      <w:r w:rsidR="00C75961" w:rsidRPr="00951057">
        <w:rPr>
          <w:spacing w:val="-4"/>
          <w:szCs w:val="28"/>
          <w:lang w:val="sq-AL"/>
        </w:rPr>
        <w:t xml:space="preserve"> tháng đầu năm ước đạt trên </w:t>
      </w:r>
      <w:r w:rsidR="00627D1C" w:rsidRPr="00951057">
        <w:rPr>
          <w:spacing w:val="-4"/>
          <w:szCs w:val="28"/>
          <w:lang w:val="sq-AL"/>
        </w:rPr>
        <w:t>18.300</w:t>
      </w:r>
      <w:r w:rsidR="00C75961" w:rsidRPr="00951057">
        <w:rPr>
          <w:spacing w:val="-4"/>
          <w:szCs w:val="28"/>
          <w:lang w:val="sq-AL"/>
        </w:rPr>
        <w:t xml:space="preserve"> tấn, tăng 1</w:t>
      </w:r>
      <w:r w:rsidR="00627D1C" w:rsidRPr="00951057">
        <w:rPr>
          <w:spacing w:val="-4"/>
          <w:szCs w:val="28"/>
          <w:lang w:val="sq-AL"/>
        </w:rPr>
        <w:t>2,63</w:t>
      </w:r>
      <w:r w:rsidR="00C75961" w:rsidRPr="00951057">
        <w:rPr>
          <w:spacing w:val="-4"/>
          <w:szCs w:val="28"/>
          <w:lang w:val="sq-AL"/>
        </w:rPr>
        <w:t xml:space="preserve">% so với cùng kỳ 2018. </w:t>
      </w:r>
    </w:p>
    <w:p w:rsidR="00097B64" w:rsidRPr="00E84828" w:rsidRDefault="00097B64" w:rsidP="00883FA9">
      <w:pPr>
        <w:spacing w:before="40" w:after="40" w:line="240" w:lineRule="auto"/>
        <w:ind w:firstLine="720"/>
        <w:jc w:val="both"/>
        <w:rPr>
          <w:spacing w:val="-4"/>
          <w:szCs w:val="28"/>
        </w:rPr>
      </w:pPr>
      <w:r w:rsidRPr="00951057">
        <w:rPr>
          <w:spacing w:val="-4"/>
          <w:szCs w:val="28"/>
        </w:rPr>
        <w:t>- Xâ</w:t>
      </w:r>
      <w:r w:rsidRPr="00951057">
        <w:rPr>
          <w:iCs/>
          <w:szCs w:val="28"/>
        </w:rPr>
        <w:t xml:space="preserve">y dựng mới </w:t>
      </w:r>
      <w:r w:rsidR="00F50EFC" w:rsidRPr="00951057">
        <w:rPr>
          <w:iCs/>
          <w:szCs w:val="28"/>
        </w:rPr>
        <w:t>58</w:t>
      </w:r>
      <w:r w:rsidRPr="00951057">
        <w:rPr>
          <w:iCs/>
          <w:szCs w:val="28"/>
          <w:lang w:val="de-DE"/>
        </w:rPr>
        <w:t xml:space="preserve"> m</w:t>
      </w:r>
      <w:r w:rsidRPr="00951057">
        <w:rPr>
          <w:iCs/>
          <w:szCs w:val="28"/>
        </w:rPr>
        <w:t>ô hình sản xuất có hiệu quả (</w:t>
      </w:r>
      <w:r w:rsidR="00F50EFC" w:rsidRPr="00951057">
        <w:rPr>
          <w:iCs/>
          <w:szCs w:val="28"/>
        </w:rPr>
        <w:t>4</w:t>
      </w:r>
      <w:r w:rsidRPr="00951057">
        <w:rPr>
          <w:iCs/>
          <w:szCs w:val="28"/>
        </w:rPr>
        <w:t xml:space="preserve"> mô hình loại vừa và </w:t>
      </w:r>
      <w:r w:rsidR="00F50EFC" w:rsidRPr="00951057">
        <w:rPr>
          <w:iCs/>
          <w:szCs w:val="28"/>
        </w:rPr>
        <w:t xml:space="preserve">54 </w:t>
      </w:r>
      <w:r w:rsidRPr="00951057">
        <w:rPr>
          <w:iCs/>
          <w:szCs w:val="28"/>
        </w:rPr>
        <w:t>mô hình loại nhỏ)</w:t>
      </w:r>
      <w:r w:rsidR="00F50EFC" w:rsidRPr="00951057">
        <w:rPr>
          <w:iCs/>
          <w:szCs w:val="28"/>
        </w:rPr>
        <w:t>.</w:t>
      </w:r>
    </w:p>
    <w:p w:rsidR="00125186" w:rsidRPr="00E84828" w:rsidRDefault="008B7C81" w:rsidP="00883FA9">
      <w:pPr>
        <w:spacing w:before="40" w:after="40" w:line="240" w:lineRule="auto"/>
        <w:ind w:firstLine="720"/>
        <w:jc w:val="both"/>
        <w:rPr>
          <w:szCs w:val="28"/>
        </w:rPr>
      </w:pPr>
      <w:r w:rsidRPr="00E84828">
        <w:rPr>
          <w:szCs w:val="28"/>
        </w:rPr>
        <w:t xml:space="preserve">- </w:t>
      </w:r>
      <w:r w:rsidR="00125186" w:rsidRPr="00E84828">
        <w:rPr>
          <w:szCs w:val="28"/>
        </w:rPr>
        <w:t xml:space="preserve">Thành lập mới: </w:t>
      </w:r>
      <w:r w:rsidR="0054031E" w:rsidRPr="00E84828">
        <w:rPr>
          <w:szCs w:val="28"/>
        </w:rPr>
        <w:t>6</w:t>
      </w:r>
      <w:r w:rsidR="00125186" w:rsidRPr="00E84828">
        <w:rPr>
          <w:szCs w:val="28"/>
        </w:rPr>
        <w:t xml:space="preserve"> THT (</w:t>
      </w:r>
      <w:r w:rsidR="0054031E" w:rsidRPr="00E84828">
        <w:rPr>
          <w:szCs w:val="28"/>
        </w:rPr>
        <w:t>Nghi Xuân 4 THT, Vũ Quang 2 THT</w:t>
      </w:r>
      <w:r w:rsidR="00125186" w:rsidRPr="00E84828">
        <w:rPr>
          <w:szCs w:val="28"/>
        </w:rPr>
        <w:t xml:space="preserve">), </w:t>
      </w:r>
      <w:r w:rsidR="00D05A37" w:rsidRPr="00E84828">
        <w:rPr>
          <w:szCs w:val="28"/>
        </w:rPr>
        <w:t>1</w:t>
      </w:r>
      <w:r w:rsidR="00125186" w:rsidRPr="00E84828">
        <w:rPr>
          <w:szCs w:val="28"/>
        </w:rPr>
        <w:t xml:space="preserve"> HTX (Hương Sơn), </w:t>
      </w:r>
      <w:r w:rsidR="00D05A37" w:rsidRPr="00E84828">
        <w:rPr>
          <w:szCs w:val="28"/>
        </w:rPr>
        <w:t>21</w:t>
      </w:r>
      <w:r w:rsidR="00125186" w:rsidRPr="00E84828">
        <w:rPr>
          <w:szCs w:val="28"/>
        </w:rPr>
        <w:t xml:space="preserve"> DN (</w:t>
      </w:r>
      <w:r w:rsidR="00D05A37" w:rsidRPr="00E84828">
        <w:rPr>
          <w:szCs w:val="28"/>
        </w:rPr>
        <w:t xml:space="preserve">TP Hà Tĩnh, Cẩm Xuyên, </w:t>
      </w:r>
      <w:r w:rsidR="00125186" w:rsidRPr="00E84828">
        <w:rPr>
          <w:szCs w:val="28"/>
        </w:rPr>
        <w:t>Kỳ Anh</w:t>
      </w:r>
      <w:r w:rsidR="00D05A37" w:rsidRPr="00E84828">
        <w:rPr>
          <w:szCs w:val="28"/>
        </w:rPr>
        <w:t>: mỗi huyện 5 DN;</w:t>
      </w:r>
      <w:r w:rsidR="00B0636C" w:rsidRPr="00E84828">
        <w:rPr>
          <w:szCs w:val="28"/>
        </w:rPr>
        <w:t xml:space="preserve"> Hương Sơn: 4 DN; Can Lộc 2 DN</w:t>
      </w:r>
      <w:r w:rsidR="00125186" w:rsidRPr="00E84828">
        <w:rPr>
          <w:szCs w:val="28"/>
        </w:rPr>
        <w:t>). Lũy kế đến nay có 3.</w:t>
      </w:r>
      <w:r w:rsidR="004674A6" w:rsidRPr="00E84828">
        <w:rPr>
          <w:szCs w:val="28"/>
        </w:rPr>
        <w:t>704</w:t>
      </w:r>
      <w:r w:rsidR="00125186" w:rsidRPr="00E84828">
        <w:rPr>
          <w:szCs w:val="28"/>
        </w:rPr>
        <w:t xml:space="preserve"> THT, 1.110 HTX, 2.</w:t>
      </w:r>
      <w:r w:rsidR="004674A6" w:rsidRPr="00E84828">
        <w:rPr>
          <w:szCs w:val="28"/>
        </w:rPr>
        <w:t>601</w:t>
      </w:r>
      <w:r w:rsidR="00125186" w:rsidRPr="00E84828">
        <w:rPr>
          <w:szCs w:val="28"/>
        </w:rPr>
        <w:t xml:space="preserve"> DN.</w:t>
      </w:r>
    </w:p>
    <w:p w:rsidR="009727FC" w:rsidRPr="00E84828" w:rsidRDefault="009727FC" w:rsidP="00883FA9">
      <w:pPr>
        <w:spacing w:before="40" w:after="40" w:line="240" w:lineRule="auto"/>
        <w:ind w:firstLine="720"/>
        <w:jc w:val="center"/>
        <w:rPr>
          <w:i/>
          <w:szCs w:val="28"/>
        </w:rPr>
      </w:pPr>
      <w:r w:rsidRPr="00E84828">
        <w:rPr>
          <w:i/>
          <w:szCs w:val="28"/>
        </w:rPr>
        <w:t>(chi tiết có biểu 1-biểu 4 kèm theo)</w:t>
      </w:r>
    </w:p>
    <w:p w:rsidR="00465C8E" w:rsidRPr="00E84828" w:rsidRDefault="00465C8E" w:rsidP="00883FA9">
      <w:pPr>
        <w:spacing w:before="40" w:after="40" w:line="240" w:lineRule="auto"/>
        <w:ind w:firstLine="720"/>
        <w:jc w:val="both"/>
        <w:rPr>
          <w:rStyle w:val="fontstyle01"/>
          <w:b/>
          <w:color w:val="auto"/>
        </w:rPr>
      </w:pPr>
      <w:r w:rsidRPr="00E84828">
        <w:rPr>
          <w:rStyle w:val="fontstyle01"/>
          <w:b/>
          <w:color w:val="auto"/>
        </w:rPr>
        <w:t>2. Xây dựng cơ sở hạ tầng</w:t>
      </w:r>
    </w:p>
    <w:p w:rsidR="008C530D" w:rsidRPr="00E84828" w:rsidRDefault="002402BF" w:rsidP="005C4BD2">
      <w:pPr>
        <w:spacing w:before="80" w:after="80" w:line="240" w:lineRule="auto"/>
        <w:ind w:firstLine="720"/>
        <w:jc w:val="both"/>
        <w:rPr>
          <w:rStyle w:val="fontstyle01"/>
          <w:color w:val="auto"/>
        </w:rPr>
      </w:pPr>
      <w:r w:rsidRPr="00E84828">
        <w:rPr>
          <w:rStyle w:val="fontstyle01"/>
          <w:color w:val="auto"/>
        </w:rPr>
        <w:t xml:space="preserve">Việc giải phóng hành lang đường giao thông nông thôn </w:t>
      </w:r>
      <w:r w:rsidR="00384C18" w:rsidRPr="00E84828">
        <w:rPr>
          <w:rStyle w:val="fontstyle01"/>
          <w:color w:val="auto"/>
        </w:rPr>
        <w:t>đạt kết quả cao và đã dần trở thành ý thức tự giác của người dân</w:t>
      </w:r>
      <w:r w:rsidR="00D02F2B" w:rsidRPr="00E84828">
        <w:rPr>
          <w:rStyle w:val="fontstyle01"/>
          <w:color w:val="auto"/>
        </w:rPr>
        <w:t xml:space="preserve">. Kết quả làm đường giao thông nông </w:t>
      </w:r>
      <w:r w:rsidR="00D02F2B" w:rsidRPr="0017432D">
        <w:rPr>
          <w:rStyle w:val="fontstyle01"/>
          <w:color w:val="auto"/>
        </w:rPr>
        <w:lastRenderedPageBreak/>
        <w:t>thôn theo</w:t>
      </w:r>
      <w:r w:rsidR="002B1712" w:rsidRPr="0017432D">
        <w:rPr>
          <w:rStyle w:val="fontstyle01"/>
          <w:color w:val="auto"/>
        </w:rPr>
        <w:t xml:space="preserve"> cơ chế hỗ trợ xi măng</w:t>
      </w:r>
      <w:r w:rsidR="001B6463" w:rsidRPr="0017432D">
        <w:rPr>
          <w:szCs w:val="28"/>
        </w:rPr>
        <w:t>đến ngày 2</w:t>
      </w:r>
      <w:r w:rsidR="00C66EAB" w:rsidRPr="0017432D">
        <w:rPr>
          <w:szCs w:val="28"/>
        </w:rPr>
        <w:t>8</w:t>
      </w:r>
      <w:r w:rsidR="001B6463" w:rsidRPr="0017432D">
        <w:rPr>
          <w:szCs w:val="28"/>
        </w:rPr>
        <w:t xml:space="preserve">/5/2019 </w:t>
      </w:r>
      <w:r w:rsidR="00C0335D" w:rsidRPr="0017432D">
        <w:rPr>
          <w:rStyle w:val="fontstyle01"/>
          <w:color w:val="auto"/>
        </w:rPr>
        <w:t>đã</w:t>
      </w:r>
      <w:r w:rsidR="00E8780F" w:rsidRPr="0017432D">
        <w:rPr>
          <w:szCs w:val="28"/>
          <w:lang w:val="nl-NL"/>
        </w:rPr>
        <w:t xml:space="preserve">làm được </w:t>
      </w:r>
      <w:r w:rsidR="00C7558D" w:rsidRPr="0017432D">
        <w:rPr>
          <w:szCs w:val="28"/>
          <w:lang w:val="nl-NL"/>
        </w:rPr>
        <w:t>166,654</w:t>
      </w:r>
      <w:r w:rsidR="00E8780F" w:rsidRPr="0017432D">
        <w:rPr>
          <w:szCs w:val="28"/>
          <w:lang w:val="nl-NL"/>
        </w:rPr>
        <w:t xml:space="preserve"> km đường GTNT (đạt </w:t>
      </w:r>
      <w:r w:rsidR="00627D1C" w:rsidRPr="0017432D">
        <w:rPr>
          <w:szCs w:val="28"/>
          <w:lang w:val="nl-NL"/>
        </w:rPr>
        <w:t>2</w:t>
      </w:r>
      <w:r w:rsidR="00C7558D" w:rsidRPr="0017432D">
        <w:rPr>
          <w:szCs w:val="28"/>
          <w:lang w:val="nl-NL"/>
        </w:rPr>
        <w:t>6</w:t>
      </w:r>
      <w:r w:rsidR="00E8780F" w:rsidRPr="0017432D">
        <w:rPr>
          <w:szCs w:val="28"/>
          <w:lang w:val="nl-NL"/>
        </w:rPr>
        <w:t xml:space="preserve">%KH), </w:t>
      </w:r>
      <w:r w:rsidR="00C7558D" w:rsidRPr="0017432D">
        <w:rPr>
          <w:szCs w:val="28"/>
          <w:lang w:val="nl-NL"/>
        </w:rPr>
        <w:t>62,93</w:t>
      </w:r>
      <w:r w:rsidR="00E8780F" w:rsidRPr="0017432D">
        <w:rPr>
          <w:szCs w:val="28"/>
          <w:lang w:val="nl-NL"/>
        </w:rPr>
        <w:t xml:space="preserve">km rãnh thoát nước (đạt </w:t>
      </w:r>
      <w:r w:rsidR="00627D1C" w:rsidRPr="0017432D">
        <w:rPr>
          <w:szCs w:val="28"/>
          <w:lang w:val="nl-NL"/>
        </w:rPr>
        <w:t>2</w:t>
      </w:r>
      <w:r w:rsidR="00C7558D" w:rsidRPr="0017432D">
        <w:rPr>
          <w:szCs w:val="28"/>
          <w:lang w:val="nl-NL"/>
        </w:rPr>
        <w:t>2</w:t>
      </w:r>
      <w:r w:rsidR="00E8780F" w:rsidRPr="0017432D">
        <w:rPr>
          <w:szCs w:val="28"/>
          <w:lang w:val="nl-NL"/>
        </w:rPr>
        <w:t>% KH)</w:t>
      </w:r>
      <w:r w:rsidR="00627D1C" w:rsidRPr="0017432D">
        <w:rPr>
          <w:szCs w:val="28"/>
          <w:lang w:val="nl-NL"/>
        </w:rPr>
        <w:t>, 1</w:t>
      </w:r>
      <w:r w:rsidR="00AE2B59" w:rsidRPr="0017432D">
        <w:rPr>
          <w:szCs w:val="28"/>
          <w:lang w:val="nl-NL"/>
        </w:rPr>
        <w:t>3,0</w:t>
      </w:r>
      <w:r w:rsidR="00627D1C" w:rsidRPr="0017432D">
        <w:rPr>
          <w:szCs w:val="28"/>
          <w:lang w:val="nl-NL"/>
        </w:rPr>
        <w:t xml:space="preserve">4 km kênh mương nội đồng (đạt </w:t>
      </w:r>
      <w:r w:rsidR="00AE2B59" w:rsidRPr="0017432D">
        <w:rPr>
          <w:szCs w:val="28"/>
          <w:lang w:val="nl-NL"/>
        </w:rPr>
        <w:t>14,2</w:t>
      </w:r>
      <w:r w:rsidR="00627D1C" w:rsidRPr="0017432D">
        <w:rPr>
          <w:szCs w:val="28"/>
          <w:lang w:val="nl-NL"/>
        </w:rPr>
        <w:t xml:space="preserve">%KH) </w:t>
      </w:r>
      <w:r w:rsidR="009727FC" w:rsidRPr="0017432D">
        <w:rPr>
          <w:i/>
          <w:szCs w:val="28"/>
          <w:lang w:val="nl-NL"/>
        </w:rPr>
        <w:t>(chi tiết có biểu 5</w:t>
      </w:r>
      <w:r w:rsidRPr="0017432D">
        <w:rPr>
          <w:i/>
          <w:szCs w:val="28"/>
          <w:lang w:val="nl-NL"/>
        </w:rPr>
        <w:t>,6</w:t>
      </w:r>
      <w:r w:rsidR="009727FC" w:rsidRPr="0017432D">
        <w:rPr>
          <w:i/>
          <w:szCs w:val="28"/>
          <w:lang w:val="nl-NL"/>
        </w:rPr>
        <w:t xml:space="preserve"> kèm theo)</w:t>
      </w:r>
      <w:r w:rsidR="009727FC" w:rsidRPr="0017432D">
        <w:rPr>
          <w:szCs w:val="28"/>
          <w:lang w:val="nl-NL"/>
        </w:rPr>
        <w:t xml:space="preserve">. </w:t>
      </w:r>
      <w:r w:rsidR="001B7287" w:rsidRPr="0017432D">
        <w:rPr>
          <w:rStyle w:val="fontstyle01"/>
          <w:color w:val="auto"/>
        </w:rPr>
        <w:t>C</w:t>
      </w:r>
      <w:r w:rsidR="00627D1C" w:rsidRPr="0017432D">
        <w:rPr>
          <w:rStyle w:val="fontstyle01"/>
          <w:color w:val="auto"/>
        </w:rPr>
        <w:t xml:space="preserve">ác địa phương đẩy nhanh tiến độ </w:t>
      </w:r>
      <w:r w:rsidR="00846295" w:rsidRPr="0017432D">
        <w:rPr>
          <w:rStyle w:val="fontstyle01"/>
          <w:color w:val="auto"/>
        </w:rPr>
        <w:t xml:space="preserve">thực hiện các công trình xây dựng cơ bản </w:t>
      </w:r>
      <w:r w:rsidR="00C66EAB" w:rsidRPr="0017432D">
        <w:rPr>
          <w:rStyle w:val="fontstyle01"/>
          <w:color w:val="auto"/>
        </w:rPr>
        <w:t>khác như đường điện, nhà văn hóa, khu thể thao thôn</w:t>
      </w:r>
      <w:r w:rsidR="00C24046" w:rsidRPr="0017432D">
        <w:rPr>
          <w:rStyle w:val="fontstyle01"/>
          <w:color w:val="auto"/>
        </w:rPr>
        <w:t>…</w:t>
      </w:r>
      <w:r w:rsidR="00890CD2" w:rsidRPr="0017432D">
        <w:rPr>
          <w:rStyle w:val="fontstyle01"/>
          <w:color w:val="auto"/>
        </w:rPr>
        <w:t>(khối lượng thực hiện</w:t>
      </w:r>
      <w:r w:rsidR="00C66EAB" w:rsidRPr="0017432D">
        <w:rPr>
          <w:rStyle w:val="fontstyle01"/>
          <w:color w:val="auto"/>
        </w:rPr>
        <w:t xml:space="preserve"> trong 5 tháng</w:t>
      </w:r>
      <w:r w:rsidR="00C66EAB" w:rsidRPr="00E84828">
        <w:rPr>
          <w:rStyle w:val="fontstyle01"/>
          <w:color w:val="auto"/>
        </w:rPr>
        <w:t xml:space="preserve"> đầu năm 2019 là</w:t>
      </w:r>
      <w:r w:rsidR="00387F3B" w:rsidRPr="00E84828">
        <w:rPr>
          <w:rStyle w:val="fontstyle01"/>
          <w:color w:val="auto"/>
        </w:rPr>
        <w:t xml:space="preserve"> 88,1 km đường điện; </w:t>
      </w:r>
      <w:r w:rsidR="008C530D" w:rsidRPr="00E84828">
        <w:rPr>
          <w:rStyle w:val="fontstyle01"/>
          <w:color w:val="auto"/>
        </w:rPr>
        <w:t xml:space="preserve">nâng cấp, xây dựng 87 nhà văn hóa thôn, 101 khu thể thao </w:t>
      </w:r>
      <w:r w:rsidR="00404B1D" w:rsidRPr="00E84828">
        <w:rPr>
          <w:rStyle w:val="fontstyle01"/>
          <w:color w:val="auto"/>
        </w:rPr>
        <w:t>thôn</w:t>
      </w:r>
      <w:r w:rsidR="008C530D" w:rsidRPr="00E84828">
        <w:rPr>
          <w:rStyle w:val="fontstyle01"/>
          <w:color w:val="auto"/>
        </w:rPr>
        <w:t>…).</w:t>
      </w:r>
    </w:p>
    <w:p w:rsidR="00ED0798" w:rsidRPr="00E84828" w:rsidRDefault="00465C8E" w:rsidP="005C4BD2">
      <w:pPr>
        <w:spacing w:before="80" w:after="80" w:line="240" w:lineRule="auto"/>
        <w:ind w:firstLine="720"/>
        <w:jc w:val="both"/>
        <w:rPr>
          <w:bCs/>
          <w:spacing w:val="-2"/>
          <w:szCs w:val="28"/>
        </w:rPr>
      </w:pPr>
      <w:r w:rsidRPr="00E84828">
        <w:rPr>
          <w:b/>
          <w:bCs/>
          <w:szCs w:val="28"/>
        </w:rPr>
        <w:t xml:space="preserve">3. </w:t>
      </w:r>
      <w:r w:rsidR="00CA5625" w:rsidRPr="00E84828">
        <w:rPr>
          <w:bCs/>
          <w:szCs w:val="28"/>
        </w:rPr>
        <w:t xml:space="preserve">Các </w:t>
      </w:r>
      <w:r w:rsidR="007E2F7B" w:rsidRPr="00E84828">
        <w:rPr>
          <w:bCs/>
          <w:szCs w:val="28"/>
        </w:rPr>
        <w:t>hoạt động văn hóa, văn nghệ, thể</w:t>
      </w:r>
      <w:r w:rsidR="008D3CCF" w:rsidRPr="00E84828">
        <w:rPr>
          <w:bCs/>
          <w:szCs w:val="28"/>
        </w:rPr>
        <w:t xml:space="preserve"> thao tiếp tục được duy trì, phát triển</w:t>
      </w:r>
      <w:r w:rsidR="004F480F" w:rsidRPr="00E84828">
        <w:rPr>
          <w:bCs/>
          <w:szCs w:val="28"/>
        </w:rPr>
        <w:t xml:space="preserve">, nhất là các hoạt động thể thao </w:t>
      </w:r>
      <w:r w:rsidR="00EC4884" w:rsidRPr="00E84828">
        <w:rPr>
          <w:bCs/>
          <w:szCs w:val="28"/>
        </w:rPr>
        <w:t>ở các khu dân cư</w:t>
      </w:r>
      <w:r w:rsidR="008D3CCF" w:rsidRPr="00E84828">
        <w:rPr>
          <w:bCs/>
          <w:szCs w:val="28"/>
        </w:rPr>
        <w:t xml:space="preserve">. </w:t>
      </w:r>
      <w:r w:rsidR="00680FAE" w:rsidRPr="00E84828">
        <w:rPr>
          <w:bCs/>
          <w:szCs w:val="28"/>
        </w:rPr>
        <w:t xml:space="preserve">Các địa phương </w:t>
      </w:r>
      <w:r w:rsidR="00163013" w:rsidRPr="00E84828">
        <w:rPr>
          <w:bCs/>
          <w:szCs w:val="28"/>
        </w:rPr>
        <w:t>c</w:t>
      </w:r>
      <w:r w:rsidR="00680FAE" w:rsidRPr="00E84828">
        <w:rPr>
          <w:bCs/>
          <w:szCs w:val="28"/>
        </w:rPr>
        <w:t xml:space="preserve">huẩn bị các điều kiện </w:t>
      </w:r>
      <w:r w:rsidR="00A81274">
        <w:rPr>
          <w:bCs/>
          <w:szCs w:val="28"/>
        </w:rPr>
        <w:t>cho</w:t>
      </w:r>
      <w:r w:rsidR="00680FAE" w:rsidRPr="00E84828">
        <w:rPr>
          <w:bCs/>
          <w:szCs w:val="28"/>
        </w:rPr>
        <w:t xml:space="preserve"> kỳ thi THPT quốc gia</w:t>
      </w:r>
      <w:r w:rsidR="00EC4884" w:rsidRPr="00E84828">
        <w:rPr>
          <w:bCs/>
          <w:szCs w:val="28"/>
        </w:rPr>
        <w:t>; số lượng học sinh ở khu vực nông thôn đạt giải học sinh giỏi các cấp cao hơn những năm trước</w:t>
      </w:r>
      <w:r w:rsidR="00680FAE" w:rsidRPr="00E84828">
        <w:rPr>
          <w:bCs/>
          <w:szCs w:val="28"/>
        </w:rPr>
        <w:t xml:space="preserve">. </w:t>
      </w:r>
      <w:r w:rsidR="00EA4E28" w:rsidRPr="00E84828">
        <w:rPr>
          <w:bCs/>
          <w:spacing w:val="-2"/>
          <w:szCs w:val="28"/>
        </w:rPr>
        <w:t>C</w:t>
      </w:r>
      <w:r w:rsidR="001909B7" w:rsidRPr="00E84828">
        <w:rPr>
          <w:bCs/>
          <w:spacing w:val="-2"/>
          <w:szCs w:val="28"/>
        </w:rPr>
        <w:t xml:space="preserve">ông tác vệ sinh môi trường trong khu dân cư có chuyển biến tích cực, </w:t>
      </w:r>
      <w:r w:rsidR="001F1A3C" w:rsidRPr="00E84828">
        <w:rPr>
          <w:bCs/>
          <w:spacing w:val="-2"/>
          <w:szCs w:val="28"/>
        </w:rPr>
        <w:t xml:space="preserve">một số </w:t>
      </w:r>
      <w:r w:rsidR="001909B7" w:rsidRPr="00E84828">
        <w:rPr>
          <w:bCs/>
          <w:spacing w:val="-2"/>
          <w:szCs w:val="28"/>
        </w:rPr>
        <w:t>địa phương đã triển khai thu gom, phân loại rác thải</w:t>
      </w:r>
      <w:r w:rsidR="001F1A3C" w:rsidRPr="00E84828">
        <w:rPr>
          <w:bCs/>
          <w:spacing w:val="-2"/>
          <w:szCs w:val="28"/>
        </w:rPr>
        <w:t>, nước thải</w:t>
      </w:r>
      <w:r w:rsidR="001909B7" w:rsidRPr="00E84828">
        <w:rPr>
          <w:bCs/>
          <w:spacing w:val="-2"/>
          <w:szCs w:val="28"/>
        </w:rPr>
        <w:t xml:space="preserve"> tại nguồn</w:t>
      </w:r>
      <w:r w:rsidR="00827BCE" w:rsidRPr="00E84828">
        <w:rPr>
          <w:bCs/>
          <w:spacing w:val="-2"/>
          <w:szCs w:val="28"/>
        </w:rPr>
        <w:t>;</w:t>
      </w:r>
      <w:r w:rsidR="001909B7" w:rsidRPr="00E84828">
        <w:rPr>
          <w:bCs/>
          <w:spacing w:val="-2"/>
          <w:szCs w:val="28"/>
        </w:rPr>
        <w:t xml:space="preserve"> xây dựng</w:t>
      </w:r>
      <w:r w:rsidR="002B1712" w:rsidRPr="00E84828">
        <w:rPr>
          <w:bCs/>
          <w:spacing w:val="-2"/>
          <w:szCs w:val="28"/>
        </w:rPr>
        <w:t xml:space="preserve"> thí điểm </w:t>
      </w:r>
      <w:r w:rsidR="001909B7" w:rsidRPr="00E84828">
        <w:rPr>
          <w:bCs/>
          <w:spacing w:val="-2"/>
          <w:szCs w:val="28"/>
        </w:rPr>
        <w:t>mô hình xử lý nước thải sinh hoạt</w:t>
      </w:r>
      <w:r w:rsidR="002B1712" w:rsidRPr="00E84828">
        <w:rPr>
          <w:bCs/>
          <w:spacing w:val="-2"/>
          <w:szCs w:val="28"/>
        </w:rPr>
        <w:t xml:space="preserve"> tại các xã Thạch Lâm, Cẩm Duệ, Tượng Sơn, Cẩm Bình…</w:t>
      </w:r>
      <w:r w:rsidR="001909B7" w:rsidRPr="00E84828">
        <w:rPr>
          <w:bCs/>
          <w:spacing w:val="-2"/>
          <w:szCs w:val="28"/>
        </w:rPr>
        <w:t>bước đầu đem lại kết quả tích cực</w:t>
      </w:r>
      <w:r w:rsidR="001F1A3C" w:rsidRPr="00E84828">
        <w:rPr>
          <w:bCs/>
          <w:spacing w:val="-2"/>
          <w:szCs w:val="28"/>
        </w:rPr>
        <w:t>.</w:t>
      </w:r>
    </w:p>
    <w:p w:rsidR="009A4ED0" w:rsidRPr="00E84828" w:rsidRDefault="00ED0798" w:rsidP="005C4BD2">
      <w:pPr>
        <w:spacing w:before="80" w:after="80" w:line="240" w:lineRule="auto"/>
        <w:ind w:firstLine="720"/>
        <w:jc w:val="both"/>
        <w:rPr>
          <w:bCs/>
          <w:spacing w:val="-2"/>
          <w:szCs w:val="28"/>
        </w:rPr>
      </w:pPr>
      <w:r w:rsidRPr="00E84828">
        <w:rPr>
          <w:bCs/>
          <w:szCs w:val="28"/>
        </w:rPr>
        <w:t>A</w:t>
      </w:r>
      <w:r w:rsidR="009A4ED0" w:rsidRPr="00E84828">
        <w:rPr>
          <w:bCs/>
          <w:spacing w:val="-2"/>
          <w:szCs w:val="28"/>
        </w:rPr>
        <w:t>n ninh trật tự xã hội được duy trì</w:t>
      </w:r>
      <w:r w:rsidR="00BC5A07" w:rsidRPr="00E84828">
        <w:rPr>
          <w:bCs/>
          <w:spacing w:val="-2"/>
          <w:szCs w:val="28"/>
        </w:rPr>
        <w:t>, cơ bản ổn định</w:t>
      </w:r>
      <w:r w:rsidR="009A4ED0" w:rsidRPr="00E84828">
        <w:rPr>
          <w:bCs/>
          <w:spacing w:val="-2"/>
          <w:szCs w:val="28"/>
        </w:rPr>
        <w:t>.</w:t>
      </w:r>
    </w:p>
    <w:p w:rsidR="009A4ED0" w:rsidRPr="00E84828" w:rsidRDefault="00ED0798" w:rsidP="005C4BD2">
      <w:pPr>
        <w:spacing w:before="80" w:after="80" w:line="240" w:lineRule="auto"/>
        <w:ind w:firstLine="720"/>
        <w:jc w:val="both"/>
        <w:rPr>
          <w:rStyle w:val="fontstyle01"/>
          <w:color w:val="auto"/>
        </w:rPr>
      </w:pPr>
      <w:r w:rsidRPr="00F17FF9">
        <w:rPr>
          <w:b/>
          <w:iCs/>
          <w:szCs w:val="28"/>
          <w:lang w:val="da-DK"/>
        </w:rPr>
        <w:t>4</w:t>
      </w:r>
      <w:r w:rsidR="00465C8E" w:rsidRPr="00F17FF9">
        <w:rPr>
          <w:b/>
          <w:iCs/>
          <w:szCs w:val="28"/>
          <w:lang w:val="da-DK"/>
        </w:rPr>
        <w:t>.</w:t>
      </w:r>
      <w:r w:rsidR="002D1647" w:rsidRPr="00F17FF9">
        <w:rPr>
          <w:rStyle w:val="fontstyle01"/>
          <w:color w:val="auto"/>
        </w:rPr>
        <w:t>X</w:t>
      </w:r>
      <w:r w:rsidR="009A4ED0" w:rsidRPr="00F17FF9">
        <w:rPr>
          <w:rStyle w:val="fontstyle01"/>
          <w:color w:val="auto"/>
        </w:rPr>
        <w:t xml:space="preserve">ây dựng Khu dân cư NTM kiểu mẫu, Vườn mẫu được </w:t>
      </w:r>
      <w:r w:rsidR="004058D1" w:rsidRPr="00F17FF9">
        <w:rPr>
          <w:rStyle w:val="fontstyle01"/>
          <w:color w:val="auto"/>
        </w:rPr>
        <w:t>người dân và cộng đồng dân cư chủ động thực hiện, kết quả tại một số địa phương khá rõ nét</w:t>
      </w:r>
      <w:r w:rsidR="009A4ED0" w:rsidRPr="00F17FF9">
        <w:rPr>
          <w:rStyle w:val="fontstyle01"/>
          <w:color w:val="auto"/>
        </w:rPr>
        <w:t xml:space="preserve">. </w:t>
      </w:r>
      <w:r w:rsidR="00631B62" w:rsidRPr="00F17FF9">
        <w:rPr>
          <w:rStyle w:val="fontstyle01"/>
          <w:color w:val="auto"/>
        </w:rPr>
        <w:t xml:space="preserve">Trong tháng 5, có </w:t>
      </w:r>
      <w:r w:rsidR="00DA577E" w:rsidRPr="00F17FF9">
        <w:rPr>
          <w:rStyle w:val="fontstyle01"/>
          <w:color w:val="auto"/>
        </w:rPr>
        <w:t xml:space="preserve">thêm </w:t>
      </w:r>
      <w:r w:rsidR="00257D87" w:rsidRPr="00F17FF9">
        <w:rPr>
          <w:rStyle w:val="fontstyle01"/>
          <w:color w:val="auto"/>
        </w:rPr>
        <w:t xml:space="preserve">84 thôn </w:t>
      </w:r>
      <w:r w:rsidR="009D02FA" w:rsidRPr="00F17FF9">
        <w:rPr>
          <w:rStyle w:val="fontstyle01"/>
          <w:color w:val="auto"/>
        </w:rPr>
        <w:t xml:space="preserve">được </w:t>
      </w:r>
      <w:r w:rsidR="00257D87" w:rsidRPr="00F17FF9">
        <w:rPr>
          <w:rStyle w:val="fontstyle01"/>
          <w:color w:val="auto"/>
        </w:rPr>
        <w:t>phê duyệt phương án</w:t>
      </w:r>
      <w:r w:rsidR="00A81274">
        <w:rPr>
          <w:rStyle w:val="fontstyle01"/>
          <w:color w:val="auto"/>
        </w:rPr>
        <w:t>, dự toán</w:t>
      </w:r>
      <w:r w:rsidR="00257D87" w:rsidRPr="00F17FF9">
        <w:rPr>
          <w:rStyle w:val="fontstyle01"/>
          <w:color w:val="auto"/>
        </w:rPr>
        <w:t xml:space="preserve"> xây dựng Khu dân cư NTM kiểu mẫu, Vườn mẫu</w:t>
      </w:r>
      <w:r w:rsidR="009E6A1E" w:rsidRPr="00F17FF9">
        <w:rPr>
          <w:rStyle w:val="fontstyle01"/>
          <w:color w:val="auto"/>
        </w:rPr>
        <w:t>, nâng tổng số thôn được phê duyệt phương án</w:t>
      </w:r>
      <w:r w:rsidR="00F7747B" w:rsidRPr="00F17FF9">
        <w:rPr>
          <w:rStyle w:val="fontstyle01"/>
          <w:color w:val="auto"/>
        </w:rPr>
        <w:t>,</w:t>
      </w:r>
      <w:r w:rsidR="009E6A1E" w:rsidRPr="00F17FF9">
        <w:rPr>
          <w:rStyle w:val="fontstyle01"/>
          <w:color w:val="auto"/>
        </w:rPr>
        <w:t xml:space="preserve"> dự toán lên</w:t>
      </w:r>
      <w:r w:rsidR="003618D0" w:rsidRPr="00F17FF9">
        <w:rPr>
          <w:rStyle w:val="fontstyle01"/>
          <w:color w:val="auto"/>
        </w:rPr>
        <w:t xml:space="preserve"> 1.706 thôn </w:t>
      </w:r>
      <w:r w:rsidR="009E6A1E" w:rsidRPr="00F17FF9">
        <w:rPr>
          <w:rStyle w:val="fontstyle01"/>
          <w:color w:val="auto"/>
        </w:rPr>
        <w:t xml:space="preserve">(chiếm </w:t>
      </w:r>
      <w:r w:rsidR="003618D0" w:rsidRPr="00F17FF9">
        <w:rPr>
          <w:rStyle w:val="fontstyle01"/>
          <w:color w:val="auto"/>
        </w:rPr>
        <w:t>97</w:t>
      </w:r>
      <w:r w:rsidR="009E6A1E" w:rsidRPr="00F17FF9">
        <w:rPr>
          <w:rStyle w:val="fontstyle01"/>
          <w:color w:val="auto"/>
        </w:rPr>
        <w:t>% tổng số thôn)</w:t>
      </w:r>
      <w:r w:rsidR="00257D87" w:rsidRPr="00F17FF9">
        <w:rPr>
          <w:rStyle w:val="fontstyle01"/>
          <w:color w:val="auto"/>
        </w:rPr>
        <w:t xml:space="preserve">; </w:t>
      </w:r>
      <w:r w:rsidR="00DA577E" w:rsidRPr="00F17FF9">
        <w:rPr>
          <w:rStyle w:val="fontstyle01"/>
          <w:color w:val="auto"/>
        </w:rPr>
        <w:t>398 Vườn triển khai xây dựng Vườn mẫu</w:t>
      </w:r>
      <w:r w:rsidR="00AE2EEF" w:rsidRPr="00F17FF9">
        <w:rPr>
          <w:rStyle w:val="fontstyle01"/>
          <w:color w:val="auto"/>
        </w:rPr>
        <w:t>; m</w:t>
      </w:r>
      <w:r w:rsidR="00E9665B" w:rsidRPr="00F17FF9">
        <w:rPr>
          <w:rStyle w:val="fontstyle01"/>
          <w:color w:val="auto"/>
        </w:rPr>
        <w:t>ột số địa phương đạ</w:t>
      </w:r>
      <w:r w:rsidR="00915CF8" w:rsidRPr="00F17FF9">
        <w:rPr>
          <w:rStyle w:val="fontstyle01"/>
          <w:color w:val="auto"/>
        </w:rPr>
        <w:t xml:space="preserve">t khối lượng khá lớn như Thạch Hà, </w:t>
      </w:r>
      <w:r w:rsidR="005E3304" w:rsidRPr="00F17FF9">
        <w:rPr>
          <w:rStyle w:val="fontstyle01"/>
          <w:color w:val="auto"/>
        </w:rPr>
        <w:t>Cẩ</w:t>
      </w:r>
      <w:r w:rsidR="009E6A1E" w:rsidRPr="00F17FF9">
        <w:rPr>
          <w:rStyle w:val="fontstyle01"/>
          <w:color w:val="auto"/>
        </w:rPr>
        <w:t>m Xuyên</w:t>
      </w:r>
      <w:r w:rsidR="003015F7" w:rsidRPr="00F17FF9">
        <w:rPr>
          <w:rStyle w:val="fontstyle01"/>
          <w:color w:val="auto"/>
        </w:rPr>
        <w:t>, Hương Sơn</w:t>
      </w:r>
      <w:r w:rsidR="009E6A1E" w:rsidRPr="00F17FF9">
        <w:rPr>
          <w:rStyle w:val="fontstyle01"/>
          <w:color w:val="auto"/>
        </w:rPr>
        <w:t>…</w:t>
      </w:r>
      <w:r w:rsidR="004855AF" w:rsidRPr="00F17FF9">
        <w:rPr>
          <w:rStyle w:val="fontstyle01"/>
          <w:color w:val="auto"/>
        </w:rPr>
        <w:t>Có nhiều Đoàn của các địa phương trong cả nước tiếp tục đến tham</w:t>
      </w:r>
      <w:r w:rsidR="004855AF" w:rsidRPr="00E84828">
        <w:rPr>
          <w:rStyle w:val="fontstyle01"/>
          <w:color w:val="auto"/>
        </w:rPr>
        <w:t xml:space="preserve"> quan, chia sẻ kinh nghiệm</w:t>
      </w:r>
      <w:r w:rsidR="004855AF" w:rsidRPr="00E84828">
        <w:rPr>
          <w:rStyle w:val="FootnoteReference"/>
          <w:szCs w:val="28"/>
        </w:rPr>
        <w:footnoteReference w:id="3"/>
      </w:r>
      <w:r w:rsidR="004855AF" w:rsidRPr="00E84828">
        <w:rPr>
          <w:rStyle w:val="fontstyle01"/>
          <w:color w:val="auto"/>
        </w:rPr>
        <w:t>.</w:t>
      </w:r>
    </w:p>
    <w:p w:rsidR="00125186" w:rsidRPr="00E84828" w:rsidRDefault="00E857B7" w:rsidP="005C4BD2">
      <w:pPr>
        <w:shd w:val="clear" w:color="auto" w:fill="FFFFFF"/>
        <w:spacing w:before="80" w:after="80" w:line="240" w:lineRule="auto"/>
        <w:ind w:firstLine="720"/>
        <w:contextualSpacing/>
        <w:jc w:val="both"/>
        <w:rPr>
          <w:b/>
          <w:szCs w:val="28"/>
        </w:rPr>
      </w:pPr>
      <w:r w:rsidRPr="00E84828">
        <w:rPr>
          <w:b/>
          <w:szCs w:val="28"/>
        </w:rPr>
        <w:t>5</w:t>
      </w:r>
      <w:r w:rsidR="000452BC" w:rsidRPr="00E84828">
        <w:rPr>
          <w:b/>
          <w:szCs w:val="28"/>
        </w:rPr>
        <w:t xml:space="preserve">. Xây dựng huyện đạt chuẩn nông thôn mới </w:t>
      </w:r>
    </w:p>
    <w:p w:rsidR="009B3BA0" w:rsidRPr="00E84828" w:rsidRDefault="009B3BA0" w:rsidP="005C4BD2">
      <w:pPr>
        <w:shd w:val="clear" w:color="auto" w:fill="FFFFFF"/>
        <w:spacing w:before="80" w:after="80" w:line="240" w:lineRule="auto"/>
        <w:ind w:firstLine="720"/>
        <w:contextualSpacing/>
        <w:jc w:val="both"/>
        <w:rPr>
          <w:szCs w:val="28"/>
        </w:rPr>
      </w:pPr>
      <w:r w:rsidRPr="00E84828">
        <w:rPr>
          <w:szCs w:val="28"/>
        </w:rPr>
        <w:t xml:space="preserve">Ngoài việc chỉ đạo các xã đạt chuẩn nông thôn mới, </w:t>
      </w:r>
      <w:r w:rsidR="00EC4884" w:rsidRPr="00E84828">
        <w:rPr>
          <w:szCs w:val="28"/>
        </w:rPr>
        <w:t xml:space="preserve">các huyện đang đẩy nhanh tiến độ thực hiện các nội dung, công việc theo Khung kế hoạch; </w:t>
      </w:r>
      <w:r w:rsidR="00E07562" w:rsidRPr="00E84828">
        <w:rPr>
          <w:szCs w:val="28"/>
        </w:rPr>
        <w:t xml:space="preserve">trong tháng 5 một số huyện có khối lượng </w:t>
      </w:r>
      <w:r w:rsidR="002E22D9" w:rsidRPr="00E84828">
        <w:rPr>
          <w:szCs w:val="28"/>
        </w:rPr>
        <w:t>tăng thêm</w:t>
      </w:r>
      <w:r w:rsidR="00E07562" w:rsidRPr="00E84828">
        <w:rPr>
          <w:szCs w:val="28"/>
        </w:rPr>
        <w:t xml:space="preserve"> đối với các </w:t>
      </w:r>
      <w:r w:rsidRPr="00E84828">
        <w:rPr>
          <w:szCs w:val="28"/>
        </w:rPr>
        <w:t>tiêu chí cấp huyện, cụ thể:</w:t>
      </w:r>
    </w:p>
    <w:p w:rsidR="00CE188A" w:rsidRPr="00E84828" w:rsidRDefault="006C3458" w:rsidP="005C4BD2">
      <w:pPr>
        <w:spacing w:before="80" w:after="80" w:line="240" w:lineRule="auto"/>
        <w:ind w:firstLine="720"/>
        <w:jc w:val="both"/>
        <w:rPr>
          <w:szCs w:val="28"/>
        </w:rPr>
      </w:pPr>
      <w:r w:rsidRPr="00E84828">
        <w:rPr>
          <w:b/>
          <w:szCs w:val="28"/>
        </w:rPr>
        <w:t>5</w:t>
      </w:r>
      <w:r w:rsidR="00CB0CA7" w:rsidRPr="00E84828">
        <w:rPr>
          <w:b/>
          <w:szCs w:val="28"/>
        </w:rPr>
        <w:t>.1</w:t>
      </w:r>
      <w:r w:rsidR="003C0B6F" w:rsidRPr="00E84828">
        <w:rPr>
          <w:b/>
          <w:szCs w:val="28"/>
        </w:rPr>
        <w:t xml:space="preserve"> Huyện Can Lộc</w:t>
      </w:r>
      <w:r w:rsidR="003C0B6F" w:rsidRPr="00E84828">
        <w:rPr>
          <w:szCs w:val="28"/>
        </w:rPr>
        <w:t xml:space="preserve">: </w:t>
      </w:r>
    </w:p>
    <w:p w:rsidR="00CF4F3A" w:rsidRPr="00E84828" w:rsidRDefault="00CF4F3A" w:rsidP="005C4BD2">
      <w:pPr>
        <w:spacing w:before="80" w:after="80" w:line="240" w:lineRule="auto"/>
        <w:ind w:firstLine="720"/>
        <w:jc w:val="both"/>
        <w:rPr>
          <w:szCs w:val="28"/>
        </w:rPr>
      </w:pPr>
      <w:r w:rsidRPr="00E84828">
        <w:rPr>
          <w:szCs w:val="28"/>
        </w:rPr>
        <w:t xml:space="preserve">a) Đối với tiêu chí cấp xã: Hiện còn 3 xã chưa đạt chuẩn (Thuần Thiện, Song Lộc, Vĩnh Lộc), </w:t>
      </w:r>
      <w:r w:rsidR="00221FC1" w:rsidRPr="00E84828">
        <w:rPr>
          <w:szCs w:val="28"/>
        </w:rPr>
        <w:t>khối lượng công việc trong tháng 5 đạt được khá lớ</w:t>
      </w:r>
      <w:r w:rsidR="00A15004" w:rsidRPr="00E84828">
        <w:rPr>
          <w:szCs w:val="28"/>
        </w:rPr>
        <w:t>n, có 2 xã: Song Lộc và Vĩnh Lộc có khả năng đạt chuẩn trong quý 3/2019.</w:t>
      </w:r>
    </w:p>
    <w:p w:rsidR="00CF4F3A" w:rsidRPr="00E84828" w:rsidRDefault="00CF4F3A" w:rsidP="005C4BD2">
      <w:pPr>
        <w:spacing w:before="80" w:after="80" w:line="240" w:lineRule="auto"/>
        <w:ind w:firstLine="720"/>
        <w:jc w:val="both"/>
        <w:rPr>
          <w:szCs w:val="28"/>
        </w:rPr>
      </w:pPr>
      <w:r w:rsidRPr="00E84828">
        <w:rPr>
          <w:szCs w:val="28"/>
        </w:rPr>
        <w:t xml:space="preserve">b) </w:t>
      </w:r>
      <w:r w:rsidR="0042499F" w:rsidRPr="00E84828">
        <w:rPr>
          <w:szCs w:val="28"/>
        </w:rPr>
        <w:t>Đối với tiêu chí cấp huyện:</w:t>
      </w:r>
    </w:p>
    <w:p w:rsidR="00CE188A" w:rsidRPr="00E84828" w:rsidRDefault="00DC7A09" w:rsidP="005C4BD2">
      <w:pPr>
        <w:spacing w:before="80" w:after="80" w:line="240" w:lineRule="auto"/>
        <w:ind w:firstLine="720"/>
        <w:jc w:val="both"/>
        <w:rPr>
          <w:szCs w:val="28"/>
        </w:rPr>
      </w:pPr>
      <w:r w:rsidRPr="00E84828">
        <w:rPr>
          <w:szCs w:val="28"/>
        </w:rPr>
        <w:t xml:space="preserve">- </w:t>
      </w:r>
      <w:r w:rsidR="00CE188A" w:rsidRPr="00E84828">
        <w:rPr>
          <w:szCs w:val="28"/>
        </w:rPr>
        <w:t>Hoàn thành việc lắp ráp dây chuyền xử lý tại nhà máy xử lý rác của huyện, hiện đang hoàn thiện hệ thống lắng lọc để chuẩn bị chạy thử</w:t>
      </w:r>
      <w:r w:rsidR="00A4086B" w:rsidRPr="00E84828">
        <w:rPr>
          <w:szCs w:val="28"/>
        </w:rPr>
        <w:t xml:space="preserve"> (</w:t>
      </w:r>
      <w:r w:rsidR="0047776A" w:rsidRPr="00E84828">
        <w:rPr>
          <w:szCs w:val="28"/>
        </w:rPr>
        <w:t>là nội dung khó nhất trong tiêu chí môi trường của huyện nông thôn mới</w:t>
      </w:r>
      <w:r w:rsidR="00A4086B" w:rsidRPr="00E84828">
        <w:rPr>
          <w:szCs w:val="28"/>
        </w:rPr>
        <w:t>)</w:t>
      </w:r>
      <w:r w:rsidR="0047776A" w:rsidRPr="00E84828">
        <w:rPr>
          <w:szCs w:val="28"/>
        </w:rPr>
        <w:t>.</w:t>
      </w:r>
    </w:p>
    <w:p w:rsidR="006C3BB1" w:rsidRPr="00E84828" w:rsidRDefault="002A5999" w:rsidP="005C4BD2">
      <w:pPr>
        <w:spacing w:before="80" w:after="80" w:line="240" w:lineRule="auto"/>
        <w:ind w:firstLine="720"/>
        <w:jc w:val="both"/>
        <w:rPr>
          <w:szCs w:val="28"/>
        </w:rPr>
      </w:pPr>
      <w:r w:rsidRPr="00E84828">
        <w:rPr>
          <w:szCs w:val="28"/>
        </w:rPr>
        <w:t xml:space="preserve">- </w:t>
      </w:r>
      <w:r w:rsidR="00E30FBC" w:rsidRPr="00E84828">
        <w:rPr>
          <w:szCs w:val="28"/>
        </w:rPr>
        <w:t>Đ</w:t>
      </w:r>
      <w:r w:rsidR="00A26879" w:rsidRPr="00E84828">
        <w:rPr>
          <w:szCs w:val="28"/>
        </w:rPr>
        <w:t>ã giải phóng mặt bằng</w:t>
      </w:r>
      <w:r w:rsidR="00410BB8">
        <w:rPr>
          <w:szCs w:val="28"/>
        </w:rPr>
        <w:t>,</w:t>
      </w:r>
      <w:r w:rsidR="00A26879" w:rsidRPr="00E84828">
        <w:rPr>
          <w:szCs w:val="28"/>
        </w:rPr>
        <w:t xml:space="preserve"> chuẩn bị triển khai thi công </w:t>
      </w:r>
      <w:r w:rsidR="00E30FBC" w:rsidRPr="00E84828">
        <w:rPr>
          <w:szCs w:val="28"/>
        </w:rPr>
        <w:t xml:space="preserve">Trung tâm Văn hóa huyện </w:t>
      </w:r>
      <w:r w:rsidR="00A26879" w:rsidRPr="00E84828">
        <w:rPr>
          <w:szCs w:val="28"/>
        </w:rPr>
        <w:t>(đây là nội dung cơ bản còn lại để đạt chuẩn tiêu chí Cơ sở vật chất văn hóa ở cấp huyện).</w:t>
      </w:r>
    </w:p>
    <w:p w:rsidR="00F8275F" w:rsidRPr="00E84828" w:rsidRDefault="006C3458" w:rsidP="005C4BD2">
      <w:pPr>
        <w:spacing w:before="80" w:after="80" w:line="240" w:lineRule="auto"/>
        <w:ind w:firstLine="720"/>
        <w:jc w:val="both"/>
        <w:rPr>
          <w:szCs w:val="28"/>
        </w:rPr>
      </w:pPr>
      <w:r w:rsidRPr="00E84828">
        <w:rPr>
          <w:b/>
          <w:szCs w:val="28"/>
        </w:rPr>
        <w:t>5</w:t>
      </w:r>
      <w:r w:rsidR="00CB0CA7" w:rsidRPr="00E84828">
        <w:rPr>
          <w:b/>
          <w:szCs w:val="28"/>
        </w:rPr>
        <w:t>.2 Huyện Đức Thọ</w:t>
      </w:r>
      <w:r w:rsidR="00CB0CA7" w:rsidRPr="00E84828">
        <w:rPr>
          <w:szCs w:val="28"/>
        </w:rPr>
        <w:t xml:space="preserve">: </w:t>
      </w:r>
    </w:p>
    <w:p w:rsidR="00F8275F" w:rsidRPr="00E84828" w:rsidRDefault="00F8275F" w:rsidP="00883FA9">
      <w:pPr>
        <w:spacing w:before="40" w:after="40" w:line="240" w:lineRule="auto"/>
        <w:ind w:firstLine="720"/>
        <w:jc w:val="both"/>
        <w:rPr>
          <w:szCs w:val="28"/>
        </w:rPr>
      </w:pPr>
      <w:r w:rsidRPr="00E84828">
        <w:rPr>
          <w:szCs w:val="28"/>
        </w:rPr>
        <w:t>a) Đối với tiêu chí cấp xã:</w:t>
      </w:r>
    </w:p>
    <w:p w:rsidR="001A7D0D" w:rsidRPr="00E84828" w:rsidRDefault="001A7D0D" w:rsidP="00883FA9">
      <w:pPr>
        <w:spacing w:before="40" w:after="40" w:line="240" w:lineRule="auto"/>
        <w:ind w:firstLine="720"/>
        <w:jc w:val="both"/>
        <w:rPr>
          <w:szCs w:val="28"/>
        </w:rPr>
      </w:pPr>
      <w:r w:rsidRPr="00E84828">
        <w:rPr>
          <w:szCs w:val="28"/>
        </w:rPr>
        <w:lastRenderedPageBreak/>
        <w:t>Hiện còn 4 xã chưa đạt chuẩn (</w:t>
      </w:r>
      <w:r w:rsidR="00C27A61" w:rsidRPr="00E84828">
        <w:rPr>
          <w:szCs w:val="28"/>
        </w:rPr>
        <w:t>Đức An, Đức Thanh, Đức Dũng, Liên Minh); khối lượng đạt được khá lớn tuy nhiên khối lượng còn lại</w:t>
      </w:r>
      <w:r w:rsidR="005C4BD2">
        <w:rPr>
          <w:szCs w:val="28"/>
        </w:rPr>
        <w:t xml:space="preserve"> để đạt chuẩn</w:t>
      </w:r>
      <w:r w:rsidR="00C27A61" w:rsidRPr="00E84828">
        <w:rPr>
          <w:szCs w:val="28"/>
        </w:rPr>
        <w:t xml:space="preserve"> khá lớn. Dự kiến năm 2019 có</w:t>
      </w:r>
      <w:r w:rsidR="00E91509" w:rsidRPr="00E84828">
        <w:rPr>
          <w:szCs w:val="28"/>
        </w:rPr>
        <w:t xml:space="preserve"> 3 </w:t>
      </w:r>
      <w:r w:rsidR="00C27A61" w:rsidRPr="00E84828">
        <w:rPr>
          <w:szCs w:val="28"/>
        </w:rPr>
        <w:t>xã</w:t>
      </w:r>
      <w:r w:rsidR="00C77A30" w:rsidRPr="00E84828">
        <w:rPr>
          <w:szCs w:val="28"/>
        </w:rPr>
        <w:t xml:space="preserve"> đạt chuẩn, gồm: Đức An, Đức Thanh</w:t>
      </w:r>
      <w:r w:rsidR="005C4BD2">
        <w:rPr>
          <w:szCs w:val="28"/>
        </w:rPr>
        <w:t xml:space="preserve"> và </w:t>
      </w:r>
      <w:r w:rsidR="00C77A30" w:rsidRPr="00E84828">
        <w:rPr>
          <w:szCs w:val="28"/>
        </w:rPr>
        <w:t>Đức Dũng.</w:t>
      </w:r>
    </w:p>
    <w:p w:rsidR="00F8275F" w:rsidRPr="00E84828" w:rsidRDefault="00F8275F" w:rsidP="00883FA9">
      <w:pPr>
        <w:spacing w:before="40" w:after="40" w:line="240" w:lineRule="auto"/>
        <w:ind w:firstLine="720"/>
        <w:jc w:val="both"/>
        <w:rPr>
          <w:szCs w:val="28"/>
        </w:rPr>
      </w:pPr>
      <w:r w:rsidRPr="00E84828">
        <w:rPr>
          <w:szCs w:val="28"/>
        </w:rPr>
        <w:t>b) Đối với tiêu chí cấp huyện:</w:t>
      </w:r>
    </w:p>
    <w:p w:rsidR="00CB0CA7" w:rsidRPr="00E84828" w:rsidRDefault="00CB0CA7" w:rsidP="00883FA9">
      <w:pPr>
        <w:spacing w:before="40" w:after="40" w:line="240" w:lineRule="auto"/>
        <w:ind w:firstLine="720"/>
        <w:jc w:val="both"/>
        <w:rPr>
          <w:szCs w:val="28"/>
        </w:rPr>
      </w:pPr>
      <w:r w:rsidRPr="00E84828">
        <w:rPr>
          <w:szCs w:val="28"/>
        </w:rPr>
        <w:t xml:space="preserve">Đang hoàn thiện các nội dung để tiến hành công bố quy hoạch; đẩy nhanh tiến độ thi công các tuyến ĐH50 (Lễ - Thủy - Thái Yên - Thịnh), ĐH48 (Trung – Xá), tuyến ĐH52 (Đức Yên – Tùng Ảnh), Hoàn thiện hồ sơ, trình kế hoạch đấu thầu, xây lắp Tuyến ĐH54 (Chợ Giấy - Khe Lang) 6,59km, hoàn thành tuyến ĐH53 gồm 3,8km (Nam Trường Sơn - Tùng – Châu) và tuyến ĐH 57 (Nhân - Xá - Lâm </w:t>
      </w:r>
      <w:r w:rsidR="00AB50BD" w:rsidRPr="00E84828">
        <w:rPr>
          <w:szCs w:val="28"/>
        </w:rPr>
        <w:t xml:space="preserve">- </w:t>
      </w:r>
      <w:r w:rsidR="00F26917" w:rsidRPr="00E84828">
        <w:rPr>
          <w:szCs w:val="28"/>
        </w:rPr>
        <w:t>A</w:t>
      </w:r>
      <w:r w:rsidRPr="00E84828">
        <w:rPr>
          <w:szCs w:val="28"/>
        </w:rPr>
        <w:t>n) 3,5km.</w:t>
      </w:r>
    </w:p>
    <w:p w:rsidR="004D4E87" w:rsidRPr="00E84828" w:rsidRDefault="006C3458" w:rsidP="00883FA9">
      <w:pPr>
        <w:shd w:val="clear" w:color="auto" w:fill="FFFFFF"/>
        <w:spacing w:before="40" w:after="40" w:line="240" w:lineRule="auto"/>
        <w:ind w:firstLine="720"/>
        <w:jc w:val="both"/>
        <w:rPr>
          <w:szCs w:val="28"/>
        </w:rPr>
      </w:pPr>
      <w:r w:rsidRPr="00E84828">
        <w:rPr>
          <w:b/>
          <w:szCs w:val="28"/>
        </w:rPr>
        <w:t>5</w:t>
      </w:r>
      <w:r w:rsidR="00CB0CA7" w:rsidRPr="00E84828">
        <w:rPr>
          <w:b/>
          <w:szCs w:val="28"/>
        </w:rPr>
        <w:t>.3. Huyện Lộc Hà</w:t>
      </w:r>
      <w:r w:rsidR="00CB0CA7" w:rsidRPr="00E84828">
        <w:rPr>
          <w:szCs w:val="28"/>
        </w:rPr>
        <w:t>: </w:t>
      </w:r>
    </w:p>
    <w:p w:rsidR="004D4E87" w:rsidRPr="00E84828" w:rsidRDefault="004D4E87" w:rsidP="00883FA9">
      <w:pPr>
        <w:spacing w:before="40" w:after="40" w:line="240" w:lineRule="auto"/>
        <w:ind w:firstLine="720"/>
        <w:jc w:val="both"/>
        <w:rPr>
          <w:szCs w:val="28"/>
        </w:rPr>
      </w:pPr>
      <w:r w:rsidRPr="00E84828">
        <w:rPr>
          <w:szCs w:val="28"/>
        </w:rPr>
        <w:t>a) Đối với tiêu chí cấp xã:</w:t>
      </w:r>
    </w:p>
    <w:p w:rsidR="00F8539C" w:rsidRPr="00E84828" w:rsidRDefault="00F8539C" w:rsidP="00883FA9">
      <w:pPr>
        <w:spacing w:before="40" w:after="40" w:line="240" w:lineRule="auto"/>
        <w:ind w:firstLine="720"/>
        <w:jc w:val="both"/>
        <w:rPr>
          <w:szCs w:val="28"/>
        </w:rPr>
      </w:pPr>
      <w:r w:rsidRPr="00E84828">
        <w:rPr>
          <w:szCs w:val="28"/>
        </w:rPr>
        <w:t>Hiện còn 5 xã chưa đạt chuẩn (Thạch Kim, Thịnh Lộc, Thạch Mỹ, Bình Lộc,</w:t>
      </w:r>
      <w:r w:rsidR="00F7247F" w:rsidRPr="00E84828">
        <w:rPr>
          <w:szCs w:val="28"/>
        </w:rPr>
        <w:t xml:space="preserve"> Phù Lưu</w:t>
      </w:r>
      <w:r w:rsidRPr="00E84828">
        <w:rPr>
          <w:szCs w:val="28"/>
        </w:rPr>
        <w:t>);</w:t>
      </w:r>
      <w:r w:rsidR="003437BE" w:rsidRPr="00E84828">
        <w:rPr>
          <w:szCs w:val="28"/>
        </w:rPr>
        <w:t>khối lượng đạ</w:t>
      </w:r>
      <w:r w:rsidR="005C4BD2">
        <w:rPr>
          <w:szCs w:val="28"/>
        </w:rPr>
        <w:t xml:space="preserve">t được khá, tuy nhiên khối lượng </w:t>
      </w:r>
      <w:r w:rsidR="000E27C8">
        <w:rPr>
          <w:szCs w:val="28"/>
        </w:rPr>
        <w:t xml:space="preserve">cần thực hiện </w:t>
      </w:r>
      <w:r w:rsidR="005C4BD2">
        <w:rPr>
          <w:szCs w:val="28"/>
        </w:rPr>
        <w:t>để đạt chuẩn còn khá lớn</w:t>
      </w:r>
      <w:r w:rsidR="00BA4D6F" w:rsidRPr="00E84828">
        <w:rPr>
          <w:szCs w:val="28"/>
        </w:rPr>
        <w:t>. D</w:t>
      </w:r>
      <w:r w:rsidRPr="00E84828">
        <w:rPr>
          <w:szCs w:val="28"/>
        </w:rPr>
        <w:t xml:space="preserve">ự kiến năm 2019 có </w:t>
      </w:r>
      <w:r w:rsidR="00FE4A08" w:rsidRPr="00E84828">
        <w:rPr>
          <w:szCs w:val="28"/>
        </w:rPr>
        <w:t xml:space="preserve">3 </w:t>
      </w:r>
      <w:r w:rsidR="00F7247F" w:rsidRPr="00E84828">
        <w:rPr>
          <w:szCs w:val="28"/>
        </w:rPr>
        <w:t>xã đạt chuẩn, gồm: Thạch Mỹ, Phù Lưu</w:t>
      </w:r>
      <w:r w:rsidR="005C4BD2">
        <w:rPr>
          <w:szCs w:val="28"/>
        </w:rPr>
        <w:t xml:space="preserve"> và </w:t>
      </w:r>
      <w:r w:rsidR="00142DDC" w:rsidRPr="00E84828">
        <w:rPr>
          <w:szCs w:val="28"/>
        </w:rPr>
        <w:t>Bình Lộc.</w:t>
      </w:r>
    </w:p>
    <w:p w:rsidR="004D4E87" w:rsidRPr="00E84828" w:rsidRDefault="004D4E87" w:rsidP="00883FA9">
      <w:pPr>
        <w:spacing w:before="40" w:after="40" w:line="240" w:lineRule="auto"/>
        <w:ind w:firstLine="720"/>
        <w:jc w:val="both"/>
        <w:rPr>
          <w:szCs w:val="28"/>
        </w:rPr>
      </w:pPr>
      <w:r w:rsidRPr="00E84828">
        <w:rPr>
          <w:szCs w:val="28"/>
        </w:rPr>
        <w:t>b) Đối với tiêu chí cấp huyện:</w:t>
      </w:r>
    </w:p>
    <w:p w:rsidR="00CB0CA7" w:rsidRPr="00E84828" w:rsidRDefault="00062C7B" w:rsidP="00883FA9">
      <w:pPr>
        <w:shd w:val="clear" w:color="auto" w:fill="FFFFFF"/>
        <w:spacing w:before="40" w:after="40" w:line="240" w:lineRule="auto"/>
        <w:ind w:firstLine="720"/>
        <w:jc w:val="both"/>
        <w:rPr>
          <w:szCs w:val="28"/>
        </w:rPr>
      </w:pPr>
      <w:r>
        <w:rPr>
          <w:szCs w:val="28"/>
        </w:rPr>
        <w:t>Đang</w:t>
      </w:r>
      <w:r w:rsidR="00CB0CA7" w:rsidRPr="00E84828">
        <w:rPr>
          <w:szCs w:val="28"/>
        </w:rPr>
        <w:t xml:space="preserve"> đẩy nhanh tiến độ thi công tuyến HL07 (Thạch Bằng – Thịnh Lộc)</w:t>
      </w:r>
      <w:r w:rsidR="007040BB">
        <w:rPr>
          <w:szCs w:val="28"/>
        </w:rPr>
        <w:t>;</w:t>
      </w:r>
      <w:r w:rsidR="00CB0CA7" w:rsidRPr="00E84828">
        <w:rPr>
          <w:szCs w:val="28"/>
        </w:rPr>
        <w:t xml:space="preserve"> tổ chức đầu thầu tuyến HL 02 (Thạch Mỹ</w:t>
      </w:r>
      <w:r w:rsidR="007040BB">
        <w:rPr>
          <w:szCs w:val="28"/>
        </w:rPr>
        <w:t>);</w:t>
      </w:r>
      <w:r w:rsidR="00CB0CA7" w:rsidRPr="00E84828">
        <w:rPr>
          <w:szCs w:val="28"/>
        </w:rPr>
        <w:t xml:space="preserve"> hoàn thành việc điều chỉnh thiết kế tuyến HL 03 ( Thạch Kim - Phù Lưu) dự kiến triển khai thi công trong tháng 6. Lập hồ sơ thiết kế Trung tâm Văn hóa huyện.</w:t>
      </w:r>
    </w:p>
    <w:p w:rsidR="00591B5E" w:rsidRPr="00E84828" w:rsidRDefault="00E304D1" w:rsidP="00883FA9">
      <w:pPr>
        <w:shd w:val="clear" w:color="auto" w:fill="FFFFFF"/>
        <w:spacing w:before="40" w:after="40" w:line="240" w:lineRule="auto"/>
        <w:ind w:firstLine="720"/>
        <w:jc w:val="both"/>
        <w:rPr>
          <w:rFonts w:eastAsia="Times New Roman"/>
          <w:spacing w:val="-2"/>
          <w:szCs w:val="28"/>
          <w:lang w:val="sq-AL"/>
        </w:rPr>
      </w:pPr>
      <w:r w:rsidRPr="00E84828">
        <w:rPr>
          <w:rStyle w:val="fontstyle01"/>
          <w:b/>
          <w:color w:val="auto"/>
        </w:rPr>
        <w:t>6</w:t>
      </w:r>
      <w:r w:rsidR="00591B5E" w:rsidRPr="00E84828">
        <w:rPr>
          <w:rStyle w:val="fontstyle01"/>
          <w:b/>
          <w:color w:val="auto"/>
        </w:rPr>
        <w:t xml:space="preserve">. Công tác đỡ đầu, tài trợ xây dựng nông thôn mới tiếp tục được các </w:t>
      </w:r>
      <w:r w:rsidR="00591B5E" w:rsidRPr="00062C7B">
        <w:rPr>
          <w:rStyle w:val="fontstyle01"/>
          <w:b/>
          <w:color w:val="auto"/>
        </w:rPr>
        <w:t>đơn vị chủ động triển khai, đạt kết quả khá tích cực</w:t>
      </w:r>
      <w:r w:rsidR="00591B5E" w:rsidRPr="00062C7B">
        <w:rPr>
          <w:rStyle w:val="fontstyle01"/>
          <w:color w:val="auto"/>
        </w:rPr>
        <w:t xml:space="preserve">, một số đơn vị tiêu biểu như </w:t>
      </w:r>
      <w:r w:rsidR="003D22F0" w:rsidRPr="00062C7B">
        <w:rPr>
          <w:rFonts w:eastAsia="Times New Roman"/>
          <w:spacing w:val="-2"/>
          <w:szCs w:val="28"/>
          <w:lang w:val="sq-AL"/>
        </w:rPr>
        <w:t xml:space="preserve">Công an tỉnh, </w:t>
      </w:r>
      <w:r w:rsidR="00591B5E" w:rsidRPr="00062C7B">
        <w:rPr>
          <w:rFonts w:eastAsia="Times New Roman"/>
          <w:spacing w:val="-2"/>
          <w:szCs w:val="28"/>
          <w:lang w:val="sq-AL"/>
        </w:rPr>
        <w:t xml:space="preserve">Bộ </w:t>
      </w:r>
      <w:r w:rsidR="00E9209F" w:rsidRPr="00062C7B">
        <w:rPr>
          <w:rFonts w:eastAsia="Times New Roman"/>
          <w:spacing w:val="-2"/>
          <w:szCs w:val="28"/>
          <w:lang w:val="sq-AL"/>
        </w:rPr>
        <w:t>C</w:t>
      </w:r>
      <w:r w:rsidR="00591B5E" w:rsidRPr="00062C7B">
        <w:rPr>
          <w:rFonts w:eastAsia="Times New Roman"/>
          <w:spacing w:val="-2"/>
          <w:szCs w:val="28"/>
          <w:lang w:val="sq-AL"/>
        </w:rPr>
        <w:t>hỉ huy quân sự tỉnh, Hội phụ nữ tỉnh, Sở Lao động thương</w:t>
      </w:r>
      <w:r w:rsidR="00E9209F" w:rsidRPr="00062C7B">
        <w:rPr>
          <w:rFonts w:eastAsia="Times New Roman"/>
          <w:spacing w:val="-2"/>
          <w:szCs w:val="28"/>
          <w:lang w:val="sq-AL"/>
        </w:rPr>
        <w:t xml:space="preserve"> binh và Xã hội</w:t>
      </w:r>
      <w:r w:rsidR="00591B5E" w:rsidRPr="00062C7B">
        <w:rPr>
          <w:rFonts w:eastAsia="Times New Roman"/>
          <w:color w:val="C00000"/>
          <w:spacing w:val="-2"/>
          <w:szCs w:val="28"/>
          <w:lang w:val="sq-AL"/>
        </w:rPr>
        <w:t>...</w:t>
      </w:r>
      <w:r w:rsidR="00591B5E" w:rsidRPr="00062C7B">
        <w:rPr>
          <w:rFonts w:eastAsia="Times New Roman"/>
          <w:spacing w:val="-2"/>
          <w:szCs w:val="28"/>
          <w:lang w:val="sq-AL"/>
        </w:rPr>
        <w:t>Tổng kinh phí huy động được trong tháng 5 là 1,855 tỷ đồng, trong đó: Cấp tỉnh 865 triệu đồng; cấp huyện 990 triệu đồng (một số huyện đạt khá</w:t>
      </w:r>
      <w:r w:rsidR="00591B5E" w:rsidRPr="00E84828">
        <w:rPr>
          <w:rFonts w:eastAsia="Times New Roman"/>
          <w:spacing w:val="-2"/>
          <w:szCs w:val="28"/>
          <w:lang w:val="sq-AL"/>
        </w:rPr>
        <w:t xml:space="preserve"> như: Cẩm Xuyên 365 triệu đồng, Kỳ Anh: 339 triệu đồng, Hương Khê 118 triệu đồng...).  </w:t>
      </w:r>
    </w:p>
    <w:p w:rsidR="00475039" w:rsidRPr="00E84828" w:rsidRDefault="00E304D1" w:rsidP="00883FA9">
      <w:pPr>
        <w:spacing w:before="40" w:after="40" w:line="240" w:lineRule="auto"/>
        <w:ind w:firstLine="720"/>
        <w:jc w:val="both"/>
        <w:rPr>
          <w:b/>
          <w:bCs/>
          <w:szCs w:val="28"/>
        </w:rPr>
      </w:pPr>
      <w:r w:rsidRPr="00E84828">
        <w:rPr>
          <w:b/>
          <w:bCs/>
          <w:szCs w:val="28"/>
          <w:lang w:val="sq-AL"/>
        </w:rPr>
        <w:t>7</w:t>
      </w:r>
      <w:r w:rsidR="00475039" w:rsidRPr="00E84828">
        <w:rPr>
          <w:b/>
          <w:bCs/>
          <w:szCs w:val="28"/>
          <w:lang w:val="sq-AL"/>
        </w:rPr>
        <w:t xml:space="preserve">. </w:t>
      </w:r>
      <w:r w:rsidR="00475039" w:rsidRPr="00E84828">
        <w:rPr>
          <w:b/>
          <w:bCs/>
          <w:szCs w:val="28"/>
        </w:rPr>
        <w:t>Công tác tuyên truyền và đào tạo, tập huấn</w:t>
      </w:r>
    </w:p>
    <w:p w:rsidR="008C5CCA" w:rsidRPr="00E84828" w:rsidRDefault="00EE38E9" w:rsidP="00883FA9">
      <w:pPr>
        <w:tabs>
          <w:tab w:val="left" w:pos="90"/>
        </w:tabs>
        <w:spacing w:before="40" w:after="40" w:line="240" w:lineRule="auto"/>
        <w:contextualSpacing/>
        <w:jc w:val="both"/>
        <w:rPr>
          <w:rFonts w:eastAsia="Times New Roman"/>
          <w:color w:val="FF0000"/>
          <w:spacing w:val="-2"/>
          <w:szCs w:val="28"/>
          <w:lang w:val="sq-AL" w:eastAsia="vi-VN"/>
        </w:rPr>
      </w:pPr>
      <w:r w:rsidRPr="00E84828">
        <w:rPr>
          <w:bCs/>
          <w:szCs w:val="28"/>
        </w:rPr>
        <w:tab/>
      </w:r>
      <w:r w:rsidRPr="00E84828">
        <w:rPr>
          <w:bCs/>
          <w:szCs w:val="28"/>
        </w:rPr>
        <w:tab/>
      </w:r>
      <w:r w:rsidR="00475039" w:rsidRPr="00E84828">
        <w:rPr>
          <w:bCs/>
          <w:szCs w:val="28"/>
        </w:rPr>
        <w:t xml:space="preserve">Các cơ quan thông tin truyền thông, báo chí tiếp tục duy trì các chuyên mục, chuyên trang trên các báo và Đài Phát thanh truyền hình, trong </w:t>
      </w:r>
      <w:r w:rsidR="00F61ADE" w:rsidRPr="00E84828">
        <w:rPr>
          <w:bCs/>
          <w:szCs w:val="28"/>
        </w:rPr>
        <w:t>tháng 5</w:t>
      </w:r>
      <w:r w:rsidR="00A05EF2" w:rsidRPr="00E84828">
        <w:rPr>
          <w:bCs/>
          <w:szCs w:val="28"/>
        </w:rPr>
        <w:t>/2019</w:t>
      </w:r>
      <w:r w:rsidR="00475039" w:rsidRPr="00E84828">
        <w:rPr>
          <w:bCs/>
          <w:szCs w:val="28"/>
        </w:rPr>
        <w:t xml:space="preserve">, đã có hơn </w:t>
      </w:r>
      <w:r w:rsidR="00A05EF2" w:rsidRPr="00E84828">
        <w:rPr>
          <w:bCs/>
          <w:szCs w:val="28"/>
        </w:rPr>
        <w:t>1</w:t>
      </w:r>
      <w:r w:rsidR="00475039" w:rsidRPr="00E84828">
        <w:rPr>
          <w:bCs/>
          <w:szCs w:val="28"/>
        </w:rPr>
        <w:t xml:space="preserve">00 tin, bài, phóng sự, ký sự được đăng tải trên các Báo Trung ương, Báo địa phương đưa tin về </w:t>
      </w:r>
      <w:r w:rsidR="00A05EF2" w:rsidRPr="00E84828">
        <w:rPr>
          <w:bCs/>
          <w:szCs w:val="28"/>
        </w:rPr>
        <w:t>phong trào xây dựng nông thôn mới trên địa bàn toàn tỉnh….</w:t>
      </w:r>
      <w:r w:rsidR="007040BB">
        <w:rPr>
          <w:rFonts w:eastAsia="Times New Roman"/>
          <w:spacing w:val="-2"/>
          <w:szCs w:val="28"/>
          <w:lang w:val="sq-AL" w:eastAsia="vi-VN"/>
        </w:rPr>
        <w:t>Cấp tỉnh đã tổ chức</w:t>
      </w:r>
      <w:r w:rsidR="008C5CCA" w:rsidRPr="00E84828">
        <w:rPr>
          <w:rFonts w:eastAsia="Times New Roman"/>
          <w:spacing w:val="-2"/>
          <w:szCs w:val="28"/>
          <w:lang w:val="sq-AL" w:eastAsia="vi-VN"/>
        </w:rPr>
        <w:t xml:space="preserve"> 7 lớp đào tạo nghề cho 310 người về chăn nuôi, trồng trọt,...; 20 lớp tập huấn cho 2.550 người về xây dựng khu dân cư nông thôn mới kiểu mẫu, vườn mẫu, trồng cây ăn quả, Kỹ thuật chăn nuôi, sử dụng thuốc BVTV..</w:t>
      </w:r>
      <w:r w:rsidR="008C5CCA" w:rsidRPr="00E84828">
        <w:rPr>
          <w:szCs w:val="28"/>
        </w:rPr>
        <w:t>.</w:t>
      </w:r>
      <w:r w:rsidR="008C5CCA" w:rsidRPr="00E84828">
        <w:rPr>
          <w:rFonts w:eastAsia="Times New Roman"/>
          <w:spacing w:val="-2"/>
          <w:szCs w:val="28"/>
          <w:lang w:val="sq-AL" w:eastAsia="vi-VN"/>
        </w:rPr>
        <w:t>Cấp huyện đã tổ chức 6 lớp đào tạo nghề cho 237 người về kỷ thuật trồng trọt, chăn nuôi, Ủ phân hữu cơ, nấu ăn, kỹ thuật lái xe...; 38 lớp tập huấn cho 4.153</w:t>
      </w:r>
      <w:r w:rsidR="00C260B1" w:rsidRPr="00E84828">
        <w:rPr>
          <w:rFonts w:eastAsia="Times New Roman"/>
          <w:spacing w:val="-2"/>
          <w:szCs w:val="28"/>
          <w:lang w:val="sq-AL" w:eastAsia="vi-VN"/>
        </w:rPr>
        <w:t xml:space="preserve"> người về quy trình kỹ thuật </w:t>
      </w:r>
      <w:r w:rsidR="008C5CCA" w:rsidRPr="00E84828">
        <w:rPr>
          <w:rFonts w:eastAsia="Times New Roman"/>
          <w:spacing w:val="-2"/>
          <w:szCs w:val="28"/>
          <w:lang w:val="sq-AL" w:eastAsia="vi-VN"/>
        </w:rPr>
        <w:t>trồng trọt, chăn nuôi, xây dựng Khu dân cư NTM kiểu mẫu, Vườn mẫu, sử dụng thuốc BVTV, giới thiệu việc làm...</w:t>
      </w:r>
    </w:p>
    <w:p w:rsidR="00E304D1" w:rsidRPr="00E84828" w:rsidRDefault="00E304D1" w:rsidP="00883FA9">
      <w:pPr>
        <w:shd w:val="clear" w:color="auto" w:fill="FFFFFF"/>
        <w:spacing w:before="40" w:after="40" w:line="240" w:lineRule="auto"/>
        <w:ind w:firstLine="720"/>
        <w:contextualSpacing/>
        <w:jc w:val="both"/>
        <w:rPr>
          <w:rFonts w:eastAsia="Times New Roman"/>
          <w:b/>
          <w:spacing w:val="4"/>
          <w:szCs w:val="28"/>
          <w:lang w:val="de-DE"/>
        </w:rPr>
      </w:pPr>
      <w:r w:rsidRPr="00E84828">
        <w:rPr>
          <w:rFonts w:eastAsia="Times New Roman"/>
          <w:b/>
          <w:spacing w:val="4"/>
          <w:szCs w:val="28"/>
          <w:lang w:val="de-DE"/>
        </w:rPr>
        <w:t>8. Tiến độ</w:t>
      </w:r>
      <w:r w:rsidR="007040BB">
        <w:rPr>
          <w:rFonts w:eastAsia="Times New Roman"/>
          <w:b/>
          <w:spacing w:val="4"/>
          <w:szCs w:val="28"/>
          <w:lang w:val="de-DE"/>
        </w:rPr>
        <w:t xml:space="preserve"> thực hiện một số nội dung khác</w:t>
      </w:r>
    </w:p>
    <w:p w:rsidR="00E304D1" w:rsidRPr="00E84828" w:rsidRDefault="00E304D1" w:rsidP="00883FA9">
      <w:pPr>
        <w:shd w:val="clear" w:color="auto" w:fill="FFFFFF"/>
        <w:spacing w:before="40" w:after="40" w:line="240" w:lineRule="auto"/>
        <w:ind w:firstLine="720"/>
        <w:contextualSpacing/>
        <w:jc w:val="both"/>
        <w:rPr>
          <w:rFonts w:eastAsia="Times New Roman"/>
          <w:spacing w:val="4"/>
          <w:szCs w:val="28"/>
          <w:lang w:val="de-DE"/>
        </w:rPr>
      </w:pPr>
      <w:r w:rsidRPr="00E84828">
        <w:rPr>
          <w:rFonts w:eastAsia="Times New Roman"/>
          <w:i/>
          <w:spacing w:val="4"/>
          <w:szCs w:val="28"/>
          <w:lang w:val="de-DE"/>
        </w:rPr>
        <w:t xml:space="preserve">- Sửa đổi Bộ tiêu chí xã đạt chuẩn NTM theo Quyết định 05/2017/QĐ-UBND ngày 7/2/2017 của UBND tỉnh: </w:t>
      </w:r>
      <w:r w:rsidRPr="00E84828">
        <w:rPr>
          <w:rFonts w:eastAsia="Times New Roman"/>
          <w:spacing w:val="4"/>
          <w:szCs w:val="28"/>
          <w:lang w:val="de-DE"/>
        </w:rPr>
        <w:t>Ngày 22/5/2019 UBND tỉnh đã ban hành Quyết định sửa đổi tại Quyết định 28/QĐ-UBND.</w:t>
      </w:r>
    </w:p>
    <w:p w:rsidR="00E304D1" w:rsidRPr="00E84828" w:rsidRDefault="00E304D1" w:rsidP="00883FA9">
      <w:pPr>
        <w:shd w:val="clear" w:color="auto" w:fill="FFFFFF"/>
        <w:spacing w:before="40" w:after="40" w:line="240" w:lineRule="auto"/>
        <w:ind w:firstLine="709"/>
        <w:contextualSpacing/>
        <w:jc w:val="both"/>
        <w:rPr>
          <w:szCs w:val="28"/>
          <w:lang w:val="sq-AL"/>
        </w:rPr>
      </w:pPr>
      <w:r w:rsidRPr="00E84828">
        <w:rPr>
          <w:i/>
          <w:szCs w:val="28"/>
          <w:lang w:val="sq-AL"/>
        </w:rPr>
        <w:lastRenderedPageBreak/>
        <w:t>- Ban hành Bộ Tiêu chí xã nông thôn mới nâng cao, Bộ tiêu chí xã đạt chuẩn nông thôn mới kiểu mẫu</w:t>
      </w:r>
      <w:r w:rsidRPr="00E84828">
        <w:rPr>
          <w:szCs w:val="28"/>
          <w:lang w:val="sq-AL"/>
        </w:rPr>
        <w:t>: Ngày 22/5/2019 UBND tỉnh đã ban hành tại Quyết định số 29/QĐ-UBND và Quyết định số 30/QĐ-UBND.</w:t>
      </w:r>
    </w:p>
    <w:p w:rsidR="00E304D1" w:rsidRPr="00E84828" w:rsidRDefault="00E304D1" w:rsidP="00883FA9">
      <w:pPr>
        <w:spacing w:before="40" w:after="40" w:line="240" w:lineRule="auto"/>
        <w:ind w:firstLine="709"/>
        <w:jc w:val="both"/>
        <w:rPr>
          <w:szCs w:val="28"/>
        </w:rPr>
      </w:pPr>
      <w:r w:rsidRPr="00E84828">
        <w:rPr>
          <w:i/>
          <w:szCs w:val="28"/>
        </w:rPr>
        <w:t>- Tổ chức thực hiện Quyết định số 920/QĐ-BCT ngày 16/4/2019 của Bộ Công thương về ban hành tiêu chí điểm giới thiệu và bán sản phẩm thuộc Chương trình Mỗi xã một sản phẩm giai đoạn 2019 – 2020</w:t>
      </w:r>
      <w:r w:rsidRPr="00E84828">
        <w:rPr>
          <w:szCs w:val="28"/>
        </w:rPr>
        <w:t>: UBND tỉnh đã ban hành Văn bản số 2913/UBND-KT1 ngày 14/05/2019 về việc xây dựng điểm giới thiệu và bán sản phẩm OCOP trên địa bàn tỉnh Hà Tĩnh.</w:t>
      </w:r>
    </w:p>
    <w:p w:rsidR="00E304D1" w:rsidRPr="00E84828" w:rsidRDefault="00E304D1" w:rsidP="00883FA9">
      <w:pPr>
        <w:spacing w:before="40" w:after="40" w:line="240" w:lineRule="auto"/>
        <w:ind w:firstLine="709"/>
        <w:jc w:val="both"/>
        <w:rPr>
          <w:rFonts w:eastAsia="Times New Roman"/>
          <w:iCs/>
          <w:spacing w:val="4"/>
          <w:szCs w:val="28"/>
          <w:lang w:val="de-DE"/>
        </w:rPr>
      </w:pPr>
      <w:r w:rsidRPr="00E84828">
        <w:rPr>
          <w:rFonts w:eastAsia="Times New Roman"/>
          <w:i/>
          <w:iCs/>
          <w:spacing w:val="4"/>
          <w:szCs w:val="28"/>
          <w:shd w:val="clear" w:color="auto" w:fill="FFFFFF"/>
          <w:lang w:val="de-DE"/>
        </w:rPr>
        <w:t>- Về kiện toàn Bộ máy Ban Chỉ đạo Chương trình MTQG xây dựng nông thôn mới, đô thị văn minh, giảm nghèo bền vững c</w:t>
      </w:r>
      <w:r w:rsidRPr="00E84828">
        <w:rPr>
          <w:rFonts w:eastAsia="Times New Roman"/>
          <w:i/>
          <w:iCs/>
          <w:spacing w:val="4"/>
          <w:szCs w:val="28"/>
          <w:lang w:val="de-DE"/>
        </w:rPr>
        <w:t xml:space="preserve">ấp huyện: </w:t>
      </w:r>
      <w:r w:rsidRPr="00E84828">
        <w:rPr>
          <w:rFonts w:eastAsia="Times New Roman"/>
          <w:iCs/>
          <w:spacing w:val="4"/>
          <w:szCs w:val="28"/>
          <w:lang w:val="de-DE"/>
        </w:rPr>
        <w:t>Đến nay có 5 huyện đã kiện toàn Ban Chỉ đạo gồm: Vũ Quang, Thạch Hà, Cẩm Xuyên, Hương Khê và Kỳ Anh.</w:t>
      </w:r>
    </w:p>
    <w:p w:rsidR="009E7D03" w:rsidRPr="00E84828" w:rsidRDefault="00E304D1" w:rsidP="00883FA9">
      <w:pPr>
        <w:tabs>
          <w:tab w:val="left" w:pos="90"/>
        </w:tabs>
        <w:spacing w:before="40" w:after="40" w:line="240" w:lineRule="auto"/>
        <w:contextualSpacing/>
        <w:jc w:val="both"/>
        <w:rPr>
          <w:rFonts w:eastAsia="Times New Roman"/>
          <w:b/>
          <w:spacing w:val="4"/>
          <w:szCs w:val="28"/>
          <w:lang w:val="de-DE"/>
        </w:rPr>
      </w:pPr>
      <w:r w:rsidRPr="00E84828">
        <w:rPr>
          <w:rFonts w:eastAsia="Times New Roman"/>
          <w:b/>
          <w:spacing w:val="4"/>
          <w:szCs w:val="28"/>
          <w:lang w:val="de-DE"/>
        </w:rPr>
        <w:tab/>
      </w:r>
      <w:r w:rsidRPr="00E84828">
        <w:rPr>
          <w:rFonts w:eastAsia="Times New Roman"/>
          <w:b/>
          <w:spacing w:val="4"/>
          <w:szCs w:val="28"/>
          <w:lang w:val="de-DE"/>
        </w:rPr>
        <w:tab/>
        <w:t>II</w:t>
      </w:r>
      <w:r w:rsidR="009E7D03" w:rsidRPr="00E84828">
        <w:rPr>
          <w:rFonts w:eastAsia="Times New Roman"/>
          <w:b/>
          <w:spacing w:val="4"/>
          <w:szCs w:val="28"/>
          <w:lang w:val="de-DE"/>
        </w:rPr>
        <w:t>. Chương trình Mỗi xã một sản phẩm</w:t>
      </w:r>
    </w:p>
    <w:p w:rsidR="00D41120" w:rsidRPr="00E84828" w:rsidRDefault="00D41120" w:rsidP="00883FA9">
      <w:pPr>
        <w:spacing w:before="40" w:after="40" w:line="240" w:lineRule="auto"/>
        <w:ind w:firstLine="720"/>
        <w:contextualSpacing/>
        <w:jc w:val="both"/>
        <w:rPr>
          <w:szCs w:val="28"/>
        </w:rPr>
      </w:pPr>
      <w:r w:rsidRPr="00E84828">
        <w:rPr>
          <w:szCs w:val="28"/>
        </w:rPr>
        <w:t>Đến nay, các huyện, thành phố, thị xã đã tổ chức Hội nghị và ban hành Kế hoạch triển khai thực hiện Chương trình OCOP năm 2019; phát phiếu đăng ký ý tưởng sản phẩm và đã có 99 sản phẩm đăng ký tham gia Chương trình OCOP đủ điều kiện. Có 9huyện, thị xã đã thành lập Tổ giúp việc để hướng dẫn, tư vấn phát triển sản phẩm</w:t>
      </w:r>
      <w:r w:rsidR="00484431" w:rsidRPr="00E84828">
        <w:rPr>
          <w:szCs w:val="28"/>
        </w:rPr>
        <w:t xml:space="preserve"> (Hương Sơn, Vũ Quang, Lộc Hà, Cẩm Xuyên, Nghi Xuân, Đức Thọ, Kỳ Anh, Can Lộc và Thị xã Kỳ Anh)</w:t>
      </w:r>
      <w:r w:rsidRPr="00E84828">
        <w:rPr>
          <w:szCs w:val="28"/>
        </w:rPr>
        <w:t>. Hiện nay các tổ chức, cá nhân đang lập phương án sản xuất kinh doanh, dự kiến đầu tháng 6 Văn phòng Điều phối nông thôn mới tỉnh sẽ tổ chức tập huấn hướng dẫn các tổ chức, cá nhân hoàn thiện phương án</w:t>
      </w:r>
      <w:r w:rsidR="005B529B" w:rsidRPr="00E84828">
        <w:rPr>
          <w:szCs w:val="28"/>
        </w:rPr>
        <w:t xml:space="preserve"> và phát triển sản phẩm</w:t>
      </w:r>
      <w:r w:rsidRPr="00E84828">
        <w:rPr>
          <w:szCs w:val="28"/>
        </w:rPr>
        <w:t>. Trên cơ sở đăng ký ý tưởng sản phẩm của các địa phương, từ ngày 15-21/5</w:t>
      </w:r>
      <w:r w:rsidR="00BE3137" w:rsidRPr="00E84828">
        <w:rPr>
          <w:szCs w:val="28"/>
        </w:rPr>
        <w:t>/2019</w:t>
      </w:r>
      <w:r w:rsidRPr="00E84828">
        <w:rPr>
          <w:szCs w:val="28"/>
        </w:rPr>
        <w:t>, Văn phòng Điều phối nông thôn mới tỉnh phối hợp với các sở ngành liên quan, các đơn vị tư vấn tổ chức kiểm tra, xét chọn 10 sản phẩm chỉ đạo điểm năm 2019 của tỉnh và 4 mô hình điểm do trung ương chỉ đạ</w:t>
      </w:r>
      <w:r w:rsidR="00BE3137" w:rsidRPr="00E84828">
        <w:rPr>
          <w:szCs w:val="28"/>
        </w:rPr>
        <w:t>o</w:t>
      </w:r>
      <w:r w:rsidR="00BE3137" w:rsidRPr="00E84828">
        <w:rPr>
          <w:rStyle w:val="FootnoteReference"/>
          <w:szCs w:val="28"/>
        </w:rPr>
        <w:footnoteReference w:id="4"/>
      </w:r>
      <w:r w:rsidRPr="00E84828">
        <w:rPr>
          <w:szCs w:val="28"/>
        </w:rPr>
        <w:t xml:space="preserve">. Hiện có 5 đơn vị đăng ký tham gia tư vấn phát triển sản phẩm OCOP năm 2019, gồm: </w:t>
      </w:r>
      <w:r w:rsidRPr="00E84828">
        <w:rPr>
          <w:color w:val="222222"/>
          <w:szCs w:val="28"/>
          <w:shd w:val="clear" w:color="auto" w:fill="FFFFFF"/>
        </w:rPr>
        <w:t>Công ty TNHH Đầu tư Hoàng Anh</w:t>
      </w:r>
      <w:r w:rsidRPr="00E84828">
        <w:rPr>
          <w:szCs w:val="28"/>
        </w:rPr>
        <w:t xml:space="preserve">, HTX Nông nghiệp số, </w:t>
      </w:r>
      <w:r w:rsidRPr="00E84828">
        <w:rPr>
          <w:color w:val="222222"/>
          <w:szCs w:val="28"/>
          <w:shd w:val="clear" w:color="auto" w:fill="FFFFFF"/>
        </w:rPr>
        <w:t>Công ty tư vấn ALIAT LEGAL</w:t>
      </w:r>
      <w:r w:rsidRPr="00E84828">
        <w:rPr>
          <w:szCs w:val="28"/>
        </w:rPr>
        <w:t xml:space="preserve">, </w:t>
      </w:r>
      <w:r w:rsidRPr="00E84828">
        <w:rPr>
          <w:color w:val="222222"/>
          <w:szCs w:val="28"/>
          <w:shd w:val="clear" w:color="auto" w:fill="FFFFFF"/>
        </w:rPr>
        <w:t>Công ty TNHH MTV Giftmark</w:t>
      </w:r>
      <w:r w:rsidRPr="00E84828">
        <w:rPr>
          <w:szCs w:val="28"/>
        </w:rPr>
        <w:t xml:space="preserve">, </w:t>
      </w:r>
      <w:r w:rsidRPr="00E84828">
        <w:rPr>
          <w:color w:val="222222"/>
          <w:szCs w:val="28"/>
          <w:shd w:val="clear" w:color="auto" w:fill="FFFFFF"/>
        </w:rPr>
        <w:t>Công ty TNHH Công nghệ NHONHO</w:t>
      </w:r>
      <w:r w:rsidRPr="00E84828">
        <w:rPr>
          <w:szCs w:val="28"/>
        </w:rPr>
        <w:t>.</w:t>
      </w:r>
    </w:p>
    <w:p w:rsidR="00BE3137" w:rsidRPr="00E84828" w:rsidRDefault="00BE3137" w:rsidP="00883FA9">
      <w:pPr>
        <w:spacing w:before="40" w:after="40" w:line="240" w:lineRule="auto"/>
        <w:ind w:firstLine="720"/>
        <w:contextualSpacing/>
        <w:jc w:val="both"/>
        <w:rPr>
          <w:szCs w:val="28"/>
        </w:rPr>
      </w:pPr>
      <w:r w:rsidRPr="00E84828">
        <w:rPr>
          <w:szCs w:val="28"/>
        </w:rPr>
        <w:t>Một số huyện đã thành lập Đoàn tham quan học tập kinh nghiệm thực hiện Chương trình OCOP ở các tỉnh bạn như Kỳ Anh, Hương Sơn, Nghi Xuân</w:t>
      </w:r>
      <w:r w:rsidR="00062C7B">
        <w:rPr>
          <w:szCs w:val="28"/>
        </w:rPr>
        <w:t>.</w:t>
      </w:r>
    </w:p>
    <w:p w:rsidR="009A4ED0" w:rsidRPr="00E84828" w:rsidRDefault="009A4ED0" w:rsidP="00883FA9">
      <w:pPr>
        <w:spacing w:before="40" w:after="40" w:line="240" w:lineRule="auto"/>
        <w:ind w:firstLine="709"/>
        <w:jc w:val="both"/>
        <w:rPr>
          <w:b/>
          <w:szCs w:val="28"/>
          <w:lang w:val="sq-AL"/>
        </w:rPr>
      </w:pPr>
      <w:r w:rsidRPr="00E84828">
        <w:rPr>
          <w:b/>
          <w:szCs w:val="28"/>
          <w:lang w:val="sq-AL"/>
        </w:rPr>
        <w:t>*Một số tồn tại, hạn chế</w:t>
      </w:r>
    </w:p>
    <w:p w:rsidR="00292557" w:rsidRPr="00E84828" w:rsidRDefault="009A4ED0" w:rsidP="00292557">
      <w:pPr>
        <w:spacing w:before="40" w:after="40" w:line="240" w:lineRule="auto"/>
        <w:ind w:firstLine="720"/>
        <w:jc w:val="both"/>
        <w:rPr>
          <w:szCs w:val="28"/>
          <w:lang w:val="sq-AL"/>
        </w:rPr>
      </w:pPr>
      <w:r w:rsidRPr="00062C7B">
        <w:rPr>
          <w:szCs w:val="28"/>
          <w:lang w:val="sq-AL"/>
        </w:rPr>
        <w:t xml:space="preserve">(1) </w:t>
      </w:r>
      <w:r w:rsidR="00762DC7" w:rsidRPr="00062C7B">
        <w:rPr>
          <w:szCs w:val="28"/>
          <w:lang w:val="sq-AL"/>
        </w:rPr>
        <w:t>Tiến độ làm đường giao thông nông thôn, kênh mương nội đồng theo cơ chế hỗ trợ xi măng chậ</w:t>
      </w:r>
      <w:r w:rsidR="003F5B43" w:rsidRPr="00062C7B">
        <w:rPr>
          <w:szCs w:val="28"/>
          <w:lang w:val="sq-AL"/>
        </w:rPr>
        <w:t>m</w:t>
      </w:r>
      <w:r w:rsidR="00062C7B" w:rsidRPr="00062C7B">
        <w:rPr>
          <w:szCs w:val="28"/>
          <w:lang w:val="sq-AL"/>
        </w:rPr>
        <w:t xml:space="preserve">: </w:t>
      </w:r>
      <w:r w:rsidR="007040BB">
        <w:rPr>
          <w:szCs w:val="28"/>
          <w:lang w:val="sq-AL"/>
        </w:rPr>
        <w:t>Về giao thông nông thôn, m</w:t>
      </w:r>
      <w:r w:rsidR="00062C7B" w:rsidRPr="00062C7B">
        <w:rPr>
          <w:szCs w:val="28"/>
          <w:lang w:val="sq-AL"/>
        </w:rPr>
        <w:t xml:space="preserve">ột số huyện </w:t>
      </w:r>
      <w:r w:rsidR="003D5C90" w:rsidRPr="00062C7B">
        <w:rPr>
          <w:szCs w:val="28"/>
          <w:lang w:val="sq-AL"/>
        </w:rPr>
        <w:t xml:space="preserve">khối lượng </w:t>
      </w:r>
      <w:r w:rsidR="007040BB">
        <w:rPr>
          <w:szCs w:val="28"/>
          <w:lang w:val="sq-AL"/>
        </w:rPr>
        <w:t>thực hiện</w:t>
      </w:r>
      <w:r w:rsidR="003D5C90" w:rsidRPr="00062C7B">
        <w:rPr>
          <w:szCs w:val="28"/>
          <w:lang w:val="sq-AL"/>
        </w:rPr>
        <w:t xml:space="preserve"> thấp</w:t>
      </w:r>
      <w:r w:rsidR="00A33AA7" w:rsidRPr="00062C7B">
        <w:rPr>
          <w:szCs w:val="28"/>
          <w:lang w:val="sq-AL"/>
        </w:rPr>
        <w:t xml:space="preserve"> (</w:t>
      </w:r>
      <w:r w:rsidR="00062C7B" w:rsidRPr="00062C7B">
        <w:rPr>
          <w:szCs w:val="28"/>
          <w:lang w:val="sq-AL"/>
        </w:rPr>
        <w:t>Hương Khê 7% KH, Lộc Hà 9% KH, Nghi Xuân 13% KH</w:t>
      </w:r>
      <w:r w:rsidR="00A33AA7" w:rsidRPr="00062C7B">
        <w:rPr>
          <w:szCs w:val="28"/>
          <w:lang w:val="sq-AL"/>
        </w:rPr>
        <w:t>....)</w:t>
      </w:r>
      <w:r w:rsidR="003D5C90" w:rsidRPr="00062C7B">
        <w:rPr>
          <w:szCs w:val="28"/>
          <w:lang w:val="sq-AL"/>
        </w:rPr>
        <w:t>; c</w:t>
      </w:r>
      <w:r w:rsidR="00246500" w:rsidRPr="00062C7B">
        <w:rPr>
          <w:szCs w:val="28"/>
          <w:lang w:val="sq-AL"/>
        </w:rPr>
        <w:t xml:space="preserve">ó </w:t>
      </w:r>
      <w:r w:rsidR="00F76041">
        <w:rPr>
          <w:szCs w:val="28"/>
          <w:lang w:val="sq-AL"/>
        </w:rPr>
        <w:t>7</w:t>
      </w:r>
      <w:r w:rsidR="00246500" w:rsidRPr="00062C7B">
        <w:rPr>
          <w:szCs w:val="28"/>
          <w:lang w:val="sq-AL"/>
        </w:rPr>
        <w:t xml:space="preserve"> huyện</w:t>
      </w:r>
      <w:r w:rsidR="00F76041">
        <w:rPr>
          <w:szCs w:val="28"/>
          <w:lang w:val="sq-AL"/>
        </w:rPr>
        <w:t>, TP, TX</w:t>
      </w:r>
      <w:r w:rsidR="00F76041" w:rsidRPr="00062C7B">
        <w:rPr>
          <w:szCs w:val="28"/>
          <w:lang w:val="sq-AL"/>
        </w:rPr>
        <w:t xml:space="preserve">chưa có khối lượng triển khai kênh mương nội đồng </w:t>
      </w:r>
      <w:r w:rsidR="00246500" w:rsidRPr="00062C7B">
        <w:rPr>
          <w:szCs w:val="28"/>
          <w:lang w:val="sq-AL"/>
        </w:rPr>
        <w:t>(</w:t>
      </w:r>
      <w:r w:rsidR="00292557" w:rsidRPr="00292557">
        <w:rPr>
          <w:szCs w:val="28"/>
          <w:lang w:val="sq-AL"/>
        </w:rPr>
        <w:t>TX Kỳ Anh</w:t>
      </w:r>
      <w:r w:rsidR="00292557">
        <w:rPr>
          <w:szCs w:val="28"/>
          <w:lang w:val="sq-AL"/>
        </w:rPr>
        <w:t xml:space="preserve">, </w:t>
      </w:r>
      <w:r w:rsidR="00292557" w:rsidRPr="00292557">
        <w:rPr>
          <w:szCs w:val="28"/>
          <w:lang w:val="sq-AL"/>
        </w:rPr>
        <w:t>TP Hà Tĩnh</w:t>
      </w:r>
      <w:r w:rsidR="00292557">
        <w:rPr>
          <w:szCs w:val="28"/>
          <w:lang w:val="sq-AL"/>
        </w:rPr>
        <w:t xml:space="preserve">, </w:t>
      </w:r>
      <w:r w:rsidR="00292557" w:rsidRPr="00292557">
        <w:rPr>
          <w:szCs w:val="28"/>
          <w:lang w:val="sq-AL"/>
        </w:rPr>
        <w:t>Nghi Xuân</w:t>
      </w:r>
      <w:r w:rsidR="00292557">
        <w:rPr>
          <w:szCs w:val="28"/>
          <w:lang w:val="sq-AL"/>
        </w:rPr>
        <w:t xml:space="preserve">, </w:t>
      </w:r>
      <w:r w:rsidR="00292557" w:rsidRPr="00292557">
        <w:rPr>
          <w:szCs w:val="28"/>
          <w:lang w:val="sq-AL"/>
        </w:rPr>
        <w:t>Hương Sơn</w:t>
      </w:r>
      <w:r w:rsidR="00292557">
        <w:rPr>
          <w:szCs w:val="28"/>
          <w:lang w:val="sq-AL"/>
        </w:rPr>
        <w:t xml:space="preserve">, </w:t>
      </w:r>
      <w:r w:rsidR="00292557" w:rsidRPr="00292557">
        <w:rPr>
          <w:szCs w:val="28"/>
          <w:lang w:val="sq-AL"/>
        </w:rPr>
        <w:t>Lộc Hà</w:t>
      </w:r>
      <w:r w:rsidR="00292557">
        <w:rPr>
          <w:szCs w:val="28"/>
          <w:lang w:val="sq-AL"/>
        </w:rPr>
        <w:t xml:space="preserve">, </w:t>
      </w:r>
      <w:r w:rsidR="00292557" w:rsidRPr="00292557">
        <w:rPr>
          <w:szCs w:val="28"/>
          <w:lang w:val="sq-AL"/>
        </w:rPr>
        <w:t>Hương Khê</w:t>
      </w:r>
      <w:r w:rsidR="006A21E9">
        <w:rPr>
          <w:szCs w:val="28"/>
          <w:lang w:val="sq-AL"/>
        </w:rPr>
        <w:t xml:space="preserve"> và</w:t>
      </w:r>
      <w:r w:rsidR="00292557" w:rsidRPr="00292557">
        <w:rPr>
          <w:szCs w:val="28"/>
          <w:lang w:val="sq-AL"/>
        </w:rPr>
        <w:t>Vũ Quang</w:t>
      </w:r>
      <w:r w:rsidR="00F76041">
        <w:rPr>
          <w:szCs w:val="28"/>
          <w:lang w:val="sq-AL"/>
        </w:rPr>
        <w:t>).</w:t>
      </w:r>
    </w:p>
    <w:p w:rsidR="00A01553" w:rsidRPr="00E84828" w:rsidRDefault="00C06DF6" w:rsidP="00883FA9">
      <w:pPr>
        <w:spacing w:before="40" w:after="40" w:line="240" w:lineRule="auto"/>
        <w:ind w:firstLine="720"/>
        <w:jc w:val="both"/>
        <w:rPr>
          <w:szCs w:val="28"/>
          <w:lang w:val="sq-AL"/>
        </w:rPr>
      </w:pPr>
      <w:r w:rsidRPr="00E84828">
        <w:rPr>
          <w:szCs w:val="28"/>
          <w:lang w:val="sq-AL"/>
        </w:rPr>
        <w:t>Việc chậm tiến độ trong thờ</w:t>
      </w:r>
      <w:r w:rsidR="0039497C" w:rsidRPr="00E84828">
        <w:rPr>
          <w:szCs w:val="28"/>
          <w:lang w:val="sq-AL"/>
        </w:rPr>
        <w:t xml:space="preserve">i gian qua có nguyên nhân do </w:t>
      </w:r>
      <w:r w:rsidR="00BE41C3" w:rsidRPr="00E84828">
        <w:rPr>
          <w:szCs w:val="28"/>
          <w:lang w:val="sq-AL"/>
        </w:rPr>
        <w:t xml:space="preserve">thiếu đất đổ </w:t>
      </w:r>
      <w:r w:rsidR="00001A7A" w:rsidRPr="00E84828">
        <w:rPr>
          <w:szCs w:val="28"/>
          <w:lang w:val="sq-AL"/>
        </w:rPr>
        <w:t xml:space="preserve">nền, </w:t>
      </w:r>
      <w:r w:rsidR="00BE41C3" w:rsidRPr="00E84828">
        <w:rPr>
          <w:szCs w:val="28"/>
          <w:lang w:val="sq-AL"/>
        </w:rPr>
        <w:t>lề đường</w:t>
      </w:r>
      <w:r w:rsidR="00001A7A" w:rsidRPr="00E84828">
        <w:rPr>
          <w:szCs w:val="28"/>
          <w:lang w:val="sq-AL"/>
        </w:rPr>
        <w:t xml:space="preserve"> và giá cát, sỏi tăng cao.</w:t>
      </w:r>
    </w:p>
    <w:p w:rsidR="00432B5E" w:rsidRPr="00E84828" w:rsidRDefault="00432B5E" w:rsidP="00883FA9">
      <w:pPr>
        <w:widowControl w:val="0"/>
        <w:spacing w:before="40" w:after="40" w:line="240" w:lineRule="auto"/>
        <w:ind w:firstLine="709"/>
        <w:jc w:val="both"/>
        <w:rPr>
          <w:szCs w:val="28"/>
          <w:lang w:val="sq-AL"/>
        </w:rPr>
      </w:pPr>
      <w:r w:rsidRPr="00E84828">
        <w:rPr>
          <w:szCs w:val="28"/>
          <w:lang w:val="sq-AL"/>
        </w:rPr>
        <w:t xml:space="preserve">(2) Sản xuất chăn nuôi đang gặp nhiều khó khăn do dịch bệnh diễn biến phức tạp, dịch tả lợn Châu Phi đã xảy ra trên địa bàn tỉnh và nguy có bùng phát </w:t>
      </w:r>
      <w:r w:rsidRPr="00E84828">
        <w:rPr>
          <w:szCs w:val="28"/>
          <w:lang w:val="sq-AL"/>
        </w:rPr>
        <w:lastRenderedPageBreak/>
        <w:t>diện rộng; một số địa phương vẫn còn tình trạng chủ quan, chỉ đạo thiếu quyết liệt và chưa tăng cường tuyên truyền đầy đủ, kịp thời thông tin phòng chống dịch cho người dân.</w:t>
      </w:r>
    </w:p>
    <w:p w:rsidR="00553D29" w:rsidRPr="00E84828" w:rsidRDefault="000D0092" w:rsidP="00883FA9">
      <w:pPr>
        <w:spacing w:before="40" w:after="40" w:line="240" w:lineRule="auto"/>
        <w:ind w:firstLine="720"/>
        <w:jc w:val="both"/>
        <w:rPr>
          <w:szCs w:val="28"/>
          <w:lang w:val="sq-AL"/>
        </w:rPr>
      </w:pPr>
      <w:r w:rsidRPr="00E84828">
        <w:rPr>
          <w:szCs w:val="28"/>
          <w:lang w:val="sq-AL"/>
        </w:rPr>
        <w:t>(3)</w:t>
      </w:r>
      <w:r w:rsidR="0020320C" w:rsidRPr="00E84828">
        <w:rPr>
          <w:szCs w:val="28"/>
          <w:lang w:val="sq-AL"/>
        </w:rPr>
        <w:t xml:space="preserve">Tiến độ và khối lượng thực hiện </w:t>
      </w:r>
      <w:r w:rsidR="008621E9" w:rsidRPr="00E84828">
        <w:rPr>
          <w:szCs w:val="28"/>
          <w:lang w:val="sq-AL"/>
        </w:rPr>
        <w:t xml:space="preserve">so với yêu cầu </w:t>
      </w:r>
      <w:r w:rsidR="0020320C" w:rsidRPr="00E84828">
        <w:rPr>
          <w:szCs w:val="28"/>
          <w:lang w:val="sq-AL"/>
        </w:rPr>
        <w:t>ở một số xã phấn đấu đạt chuẩn nông thôn mới</w:t>
      </w:r>
      <w:r w:rsidR="00A132A2" w:rsidRPr="00E84828">
        <w:rPr>
          <w:szCs w:val="28"/>
          <w:lang w:val="sq-AL"/>
        </w:rPr>
        <w:t xml:space="preserve"> nâng cao, kiểu mẫu</w:t>
      </w:r>
      <w:r w:rsidR="0020320C" w:rsidRPr="00E84828">
        <w:rPr>
          <w:szCs w:val="28"/>
          <w:lang w:val="sq-AL"/>
        </w:rPr>
        <w:t xml:space="preserve"> năm 2019 </w:t>
      </w:r>
      <w:r w:rsidR="006E1986" w:rsidRPr="00E84828">
        <w:rPr>
          <w:szCs w:val="28"/>
          <w:lang w:val="sq-AL"/>
        </w:rPr>
        <w:t>còn chậm</w:t>
      </w:r>
      <w:r w:rsidR="009A6E73" w:rsidRPr="00E84828">
        <w:rPr>
          <w:szCs w:val="28"/>
          <w:lang w:val="sq-AL"/>
        </w:rPr>
        <w:t>.</w:t>
      </w:r>
    </w:p>
    <w:p w:rsidR="007576AD" w:rsidRPr="00E84828" w:rsidRDefault="007576AD" w:rsidP="00883FA9">
      <w:pPr>
        <w:spacing w:before="40" w:after="40" w:line="240" w:lineRule="auto"/>
        <w:ind w:firstLine="720"/>
        <w:jc w:val="both"/>
        <w:rPr>
          <w:szCs w:val="28"/>
          <w:lang w:val="sq-AL"/>
        </w:rPr>
      </w:pPr>
      <w:r w:rsidRPr="00E84828">
        <w:rPr>
          <w:szCs w:val="28"/>
          <w:lang w:val="sq-AL"/>
        </w:rPr>
        <w:t xml:space="preserve">(4) </w:t>
      </w:r>
      <w:r w:rsidR="004D4FB5" w:rsidRPr="00E84828">
        <w:rPr>
          <w:szCs w:val="28"/>
          <w:lang w:val="sq-AL"/>
        </w:rPr>
        <w:t xml:space="preserve">Các huyện </w:t>
      </w:r>
      <w:r w:rsidRPr="00E84828">
        <w:rPr>
          <w:szCs w:val="28"/>
          <w:lang w:val="sq-AL"/>
        </w:rPr>
        <w:t xml:space="preserve">xây dựng huyện nông thôn mới khối lượng </w:t>
      </w:r>
      <w:r w:rsidR="004D4FB5" w:rsidRPr="00E84828">
        <w:rPr>
          <w:szCs w:val="28"/>
          <w:lang w:val="sq-AL"/>
        </w:rPr>
        <w:t xml:space="preserve">thực hiện chưa nhiều,giải pháp </w:t>
      </w:r>
      <w:r w:rsidR="00227EC3" w:rsidRPr="00E84828">
        <w:rPr>
          <w:szCs w:val="28"/>
          <w:lang w:val="sq-AL"/>
        </w:rPr>
        <w:t>chưa cụ thể.</w:t>
      </w:r>
    </w:p>
    <w:p w:rsidR="000067DB" w:rsidRPr="00E84828" w:rsidRDefault="005F4FC8" w:rsidP="00883FA9">
      <w:pPr>
        <w:spacing w:before="40" w:after="40" w:line="240" w:lineRule="auto"/>
        <w:ind w:firstLine="720"/>
        <w:contextualSpacing/>
        <w:jc w:val="both"/>
        <w:rPr>
          <w:szCs w:val="28"/>
          <w:lang w:val="sq-AL"/>
        </w:rPr>
      </w:pPr>
      <w:r w:rsidRPr="00E84828">
        <w:rPr>
          <w:szCs w:val="28"/>
          <w:lang w:val="sq-AL"/>
        </w:rPr>
        <w:t>(5</w:t>
      </w:r>
      <w:r w:rsidR="000067DB" w:rsidRPr="00E84828">
        <w:rPr>
          <w:szCs w:val="28"/>
          <w:lang w:val="sq-AL"/>
        </w:rPr>
        <w:t>) Việc tham mưu phân bổ kế hoạch vốn dự</w:t>
      </w:r>
      <w:r w:rsidR="00C66AD0" w:rsidRPr="00E84828">
        <w:rPr>
          <w:szCs w:val="28"/>
          <w:lang w:val="sq-AL"/>
        </w:rPr>
        <w:t xml:space="preserve"> phòng và phân bổ vốn chi tiết một số nội dung theo Quyết định 1103/QĐ-UBND</w:t>
      </w:r>
      <w:r w:rsidR="00EA5156" w:rsidRPr="00E84828">
        <w:rPr>
          <w:szCs w:val="28"/>
          <w:lang w:val="sq-AL"/>
        </w:rPr>
        <w:t xml:space="preserve"> ngày 16/4/2019</w:t>
      </w:r>
      <w:r w:rsidR="00CD31EF">
        <w:rPr>
          <w:szCs w:val="28"/>
          <w:lang w:val="sq-AL"/>
        </w:rPr>
        <w:t xml:space="preserve"> của UBND tỉnh</w:t>
      </w:r>
      <w:r w:rsidR="00C66AD0" w:rsidRPr="00E84828">
        <w:rPr>
          <w:szCs w:val="28"/>
          <w:lang w:val="sq-AL"/>
        </w:rPr>
        <w:t xml:space="preserve"> còn chậm.</w:t>
      </w:r>
    </w:p>
    <w:p w:rsidR="009A4ED0" w:rsidRPr="00E84828" w:rsidRDefault="009A4ED0" w:rsidP="00883FA9">
      <w:pPr>
        <w:pStyle w:val="BodyText2"/>
        <w:tabs>
          <w:tab w:val="left" w:pos="0"/>
          <w:tab w:val="left" w:pos="709"/>
          <w:tab w:val="left" w:pos="993"/>
          <w:tab w:val="left" w:pos="5103"/>
        </w:tabs>
        <w:spacing w:before="40" w:after="40" w:line="240" w:lineRule="auto"/>
        <w:jc w:val="both"/>
        <w:rPr>
          <w:b/>
          <w:szCs w:val="28"/>
        </w:rPr>
      </w:pPr>
      <w:r w:rsidRPr="00E84828">
        <w:rPr>
          <w:b/>
          <w:bCs/>
          <w:szCs w:val="28"/>
        </w:rPr>
        <w:tab/>
      </w:r>
      <w:r w:rsidRPr="00E84828">
        <w:rPr>
          <w:b/>
          <w:szCs w:val="28"/>
        </w:rPr>
        <w:t>II</w:t>
      </w:r>
      <w:r w:rsidR="003A2635">
        <w:rPr>
          <w:b/>
          <w:szCs w:val="28"/>
        </w:rPr>
        <w:t>I</w:t>
      </w:r>
      <w:r w:rsidRPr="00E84828">
        <w:rPr>
          <w:b/>
          <w:szCs w:val="28"/>
        </w:rPr>
        <w:t>. Nhiệm vụ trọng tâm thời gian tới</w:t>
      </w:r>
    </w:p>
    <w:p w:rsidR="009A4ED0" w:rsidRPr="00E84828" w:rsidRDefault="009A4ED0" w:rsidP="00883FA9">
      <w:pPr>
        <w:shd w:val="clear" w:color="auto" w:fill="FFFFFF"/>
        <w:spacing w:before="40" w:after="40" w:line="240" w:lineRule="auto"/>
        <w:ind w:firstLine="709"/>
        <w:contextualSpacing/>
        <w:jc w:val="both"/>
        <w:rPr>
          <w:b/>
          <w:szCs w:val="28"/>
          <w:lang w:val="vi-VN"/>
        </w:rPr>
      </w:pPr>
      <w:r w:rsidRPr="00E84828">
        <w:rPr>
          <w:b/>
          <w:szCs w:val="28"/>
        </w:rPr>
        <w:t>1</w:t>
      </w:r>
      <w:r w:rsidRPr="00E84828">
        <w:rPr>
          <w:b/>
          <w:szCs w:val="28"/>
          <w:lang w:val="vi-VN"/>
        </w:rPr>
        <w:t xml:space="preserve">. Đối với </w:t>
      </w:r>
      <w:r w:rsidRPr="00E84828">
        <w:rPr>
          <w:b/>
          <w:szCs w:val="28"/>
        </w:rPr>
        <w:t xml:space="preserve">sở ngành </w:t>
      </w:r>
      <w:r w:rsidRPr="00E84828">
        <w:rPr>
          <w:b/>
          <w:szCs w:val="28"/>
          <w:lang w:val="vi-VN"/>
        </w:rPr>
        <w:t>cấp tỉnh</w:t>
      </w:r>
    </w:p>
    <w:p w:rsidR="009A4ED0" w:rsidRPr="00E84828" w:rsidRDefault="009A4ED0" w:rsidP="00883FA9">
      <w:pPr>
        <w:pStyle w:val="Heading2"/>
        <w:shd w:val="clear" w:color="auto" w:fill="FFFFFF"/>
        <w:spacing w:before="40" w:beforeAutospacing="0" w:after="40" w:afterAutospacing="0"/>
        <w:ind w:firstLine="720"/>
        <w:contextualSpacing/>
        <w:jc w:val="both"/>
        <w:rPr>
          <w:sz w:val="28"/>
          <w:szCs w:val="28"/>
          <w:lang w:val="sq-AL"/>
        </w:rPr>
      </w:pPr>
      <w:r w:rsidRPr="00E84828">
        <w:rPr>
          <w:sz w:val="28"/>
          <w:szCs w:val="28"/>
          <w:lang w:val="sq-AL"/>
        </w:rPr>
        <w:t>(1) Văn phòng Điều phối nông thôn mới tỉnh</w:t>
      </w:r>
    </w:p>
    <w:p w:rsidR="00313137" w:rsidRPr="00E84828" w:rsidRDefault="00313137" w:rsidP="00883FA9">
      <w:pPr>
        <w:pStyle w:val="pbody"/>
        <w:spacing w:before="40" w:beforeAutospacing="0" w:after="40" w:afterAutospacing="0"/>
        <w:ind w:firstLine="720"/>
        <w:contextualSpacing/>
        <w:jc w:val="both"/>
        <w:textAlignment w:val="baseline"/>
        <w:rPr>
          <w:rFonts w:eastAsia="Times New Roman"/>
          <w:spacing w:val="-2"/>
          <w:sz w:val="28"/>
          <w:szCs w:val="28"/>
        </w:rPr>
      </w:pPr>
      <w:r w:rsidRPr="00E84828">
        <w:rPr>
          <w:rFonts w:eastAsia="Times New Roman"/>
          <w:spacing w:val="-2"/>
          <w:sz w:val="28"/>
          <w:szCs w:val="28"/>
        </w:rPr>
        <w:t xml:space="preserve">- Phối hợp, tham mưu tổ chức soát xét, kiểm tra </w:t>
      </w:r>
      <w:r w:rsidR="00533F4E" w:rsidRPr="00E84828">
        <w:rPr>
          <w:rFonts w:eastAsia="Times New Roman"/>
          <w:spacing w:val="-2"/>
          <w:sz w:val="28"/>
          <w:szCs w:val="28"/>
        </w:rPr>
        <w:t>7</w:t>
      </w:r>
      <w:r w:rsidRPr="00E84828">
        <w:rPr>
          <w:rFonts w:eastAsia="Times New Roman"/>
          <w:spacing w:val="-2"/>
          <w:sz w:val="28"/>
          <w:szCs w:val="28"/>
        </w:rPr>
        <w:t xml:space="preserve"> xã đã đạt chuẩn giai đoạn 2013 - 2015 nhưng chuyển biến kém</w:t>
      </w:r>
      <w:r w:rsidR="00533F4E" w:rsidRPr="00E84828">
        <w:rPr>
          <w:rFonts w:eastAsia="Times New Roman"/>
          <w:spacing w:val="-2"/>
          <w:sz w:val="28"/>
          <w:szCs w:val="28"/>
        </w:rPr>
        <w:t xml:space="preserve"> (Đức Thủy, Thạch Văn, Cẩm Yên, Thái Yên, Gia Phố, Thuận Lộc và Hương Minh)</w:t>
      </w:r>
      <w:r w:rsidRPr="00E84828">
        <w:rPr>
          <w:rFonts w:eastAsia="Times New Roman"/>
          <w:spacing w:val="-2"/>
          <w:sz w:val="28"/>
          <w:szCs w:val="28"/>
        </w:rPr>
        <w:t>, tham mưu thu hồi Bằng công nhận nếu không đạt chuẩn.</w:t>
      </w:r>
    </w:p>
    <w:p w:rsidR="00160FDF" w:rsidRPr="00E84828" w:rsidRDefault="00160FDF" w:rsidP="00883FA9">
      <w:pPr>
        <w:spacing w:before="40" w:after="40" w:line="240" w:lineRule="auto"/>
        <w:ind w:firstLine="720"/>
        <w:jc w:val="both"/>
        <w:rPr>
          <w:rFonts w:eastAsia="Times New Roman"/>
          <w:spacing w:val="-2"/>
          <w:szCs w:val="28"/>
        </w:rPr>
      </w:pPr>
      <w:r w:rsidRPr="00E84828">
        <w:rPr>
          <w:rFonts w:eastAsia="Times New Roman"/>
          <w:spacing w:val="-2"/>
          <w:szCs w:val="28"/>
        </w:rPr>
        <w:t>- Tổ chức</w:t>
      </w:r>
      <w:r w:rsidR="005432D1" w:rsidRPr="00E84828">
        <w:rPr>
          <w:rFonts w:eastAsia="Times New Roman"/>
          <w:spacing w:val="-2"/>
          <w:szCs w:val="28"/>
        </w:rPr>
        <w:t xml:space="preserve"> thẩm định các xã đề nghị công nhận đạt chuẩn xã nông thôn mới, xã nông th</w:t>
      </w:r>
      <w:r w:rsidRPr="00E84828">
        <w:rPr>
          <w:rFonts w:eastAsia="Times New Roman"/>
          <w:spacing w:val="-2"/>
          <w:szCs w:val="28"/>
        </w:rPr>
        <w:t>ôn mới nâng cao, xã nông thôn mới kiểu mẫu.</w:t>
      </w:r>
    </w:p>
    <w:p w:rsidR="00003EE7" w:rsidRPr="00E84828" w:rsidRDefault="00003EE7" w:rsidP="00883FA9">
      <w:pPr>
        <w:spacing w:before="40" w:after="40" w:line="240" w:lineRule="auto"/>
        <w:ind w:firstLine="720"/>
        <w:jc w:val="both"/>
        <w:rPr>
          <w:rFonts w:eastAsia="Times New Roman"/>
          <w:spacing w:val="-2"/>
          <w:szCs w:val="28"/>
        </w:rPr>
      </w:pPr>
      <w:r w:rsidRPr="00E84828">
        <w:rPr>
          <w:rFonts w:eastAsia="Times New Roman"/>
          <w:spacing w:val="-2"/>
          <w:szCs w:val="28"/>
        </w:rPr>
        <w:t xml:space="preserve">- </w:t>
      </w:r>
      <w:r w:rsidR="00661BBD" w:rsidRPr="00E84828">
        <w:rPr>
          <w:rFonts w:eastAsia="Times New Roman"/>
          <w:spacing w:val="-2"/>
          <w:szCs w:val="28"/>
        </w:rPr>
        <w:t>T</w:t>
      </w:r>
      <w:r w:rsidRPr="00E84828">
        <w:rPr>
          <w:rFonts w:eastAsia="Times New Roman"/>
          <w:spacing w:val="-2"/>
          <w:szCs w:val="28"/>
        </w:rPr>
        <w:t xml:space="preserve">hẩm tra </w:t>
      </w:r>
      <w:r w:rsidR="00661BBD" w:rsidRPr="00E84828">
        <w:rPr>
          <w:rFonts w:eastAsia="Times New Roman"/>
          <w:spacing w:val="-2"/>
          <w:szCs w:val="28"/>
        </w:rPr>
        <w:t xml:space="preserve">mức độ đạt chuẩn các </w:t>
      </w:r>
      <w:r w:rsidR="00C72BF1" w:rsidRPr="00E84828">
        <w:rPr>
          <w:rFonts w:eastAsia="Times New Roman"/>
          <w:spacing w:val="-2"/>
          <w:szCs w:val="28"/>
        </w:rPr>
        <w:t xml:space="preserve">huyện </w:t>
      </w:r>
      <w:r w:rsidR="00AB05FC">
        <w:rPr>
          <w:rFonts w:eastAsia="Times New Roman"/>
          <w:spacing w:val="-2"/>
          <w:szCs w:val="28"/>
        </w:rPr>
        <w:t xml:space="preserve">phấn đấu đạt chuẩn huyện </w:t>
      </w:r>
      <w:r w:rsidR="00C72BF1" w:rsidRPr="00E84828">
        <w:rPr>
          <w:rFonts w:eastAsia="Times New Roman"/>
          <w:spacing w:val="-2"/>
          <w:szCs w:val="28"/>
        </w:rPr>
        <w:t>nông thôn mới</w:t>
      </w:r>
      <w:r w:rsidR="00AB05FC">
        <w:rPr>
          <w:rFonts w:eastAsia="Times New Roman"/>
          <w:spacing w:val="-2"/>
          <w:szCs w:val="28"/>
        </w:rPr>
        <w:t xml:space="preserve"> năm 2019.</w:t>
      </w:r>
    </w:p>
    <w:p w:rsidR="006D7173" w:rsidRPr="000F6DD5" w:rsidRDefault="00452AAC" w:rsidP="00883FA9">
      <w:pPr>
        <w:spacing w:before="40" w:after="40" w:line="240" w:lineRule="auto"/>
        <w:ind w:firstLine="720"/>
        <w:jc w:val="both"/>
        <w:rPr>
          <w:rFonts w:eastAsia="Times New Roman"/>
          <w:spacing w:val="-2"/>
          <w:szCs w:val="28"/>
        </w:rPr>
      </w:pPr>
      <w:r w:rsidRPr="000F6DD5">
        <w:rPr>
          <w:rFonts w:eastAsia="Times New Roman"/>
          <w:spacing w:val="-2"/>
          <w:szCs w:val="28"/>
        </w:rPr>
        <w:t xml:space="preserve">- Tham mưu UBND tỉnh </w:t>
      </w:r>
      <w:r w:rsidRPr="000F6DD5">
        <w:rPr>
          <w:spacing w:val="-2"/>
          <w:szCs w:val="28"/>
        </w:rPr>
        <w:t>phê duyệt 10 sản phẩm điểm OCOP của tỉnh năm 2019; triển khai xây dựng các mô hình điểm OCOP của Trung ương</w:t>
      </w:r>
      <w:r w:rsidR="0015578E" w:rsidRPr="000F6DD5">
        <w:rPr>
          <w:spacing w:val="-2"/>
          <w:szCs w:val="28"/>
        </w:rPr>
        <w:t xml:space="preserve"> và 10 mô hình điểm của tỉnh sau khi được UBND tỉnh lựa chọn</w:t>
      </w:r>
      <w:r w:rsidRPr="000F6DD5">
        <w:rPr>
          <w:spacing w:val="-2"/>
          <w:szCs w:val="28"/>
        </w:rPr>
        <w:t xml:space="preserve">. Tổ chức đào tạo, tập huấn lập phương án sản xuất kinh doanh và quản trị doanh nghiệp cho các chủ cơ sở sản xuất tham gia Chương trình. </w:t>
      </w:r>
      <w:r w:rsidR="002D6BE4" w:rsidRPr="000F6DD5">
        <w:rPr>
          <w:spacing w:val="-2"/>
          <w:szCs w:val="28"/>
        </w:rPr>
        <w:t>Xét duyệt, lựa chọn</w:t>
      </w:r>
      <w:r w:rsidRPr="000F6DD5">
        <w:rPr>
          <w:spacing w:val="-2"/>
          <w:szCs w:val="28"/>
        </w:rPr>
        <w:t xml:space="preserve"> phương án sản xuất kinh doanh cho các sản phẩm tham gia Chương trình OCOP năm 2019; </w:t>
      </w:r>
      <w:r w:rsidR="002B4A78" w:rsidRPr="000F6DD5">
        <w:rPr>
          <w:spacing w:val="-2"/>
          <w:szCs w:val="28"/>
        </w:rPr>
        <w:t>p</w:t>
      </w:r>
      <w:r w:rsidRPr="000F6DD5">
        <w:rPr>
          <w:spacing w:val="-2"/>
          <w:szCs w:val="28"/>
        </w:rPr>
        <w:t>hối hợp với đơn vị tư vấn chỉ đạo, hướng dẫn phát triển các sản phẩm tham gia Chương trình OCOP năm 2019.</w:t>
      </w:r>
    </w:p>
    <w:p w:rsidR="00B043C3" w:rsidRPr="00E84828" w:rsidRDefault="004674A6" w:rsidP="00883FA9">
      <w:pPr>
        <w:pStyle w:val="m11635446225680410p1"/>
        <w:shd w:val="clear" w:color="auto" w:fill="FFFFFF"/>
        <w:spacing w:before="40" w:beforeAutospacing="0" w:after="40" w:afterAutospacing="0"/>
        <w:ind w:firstLine="720"/>
        <w:contextualSpacing/>
        <w:jc w:val="both"/>
        <w:rPr>
          <w:sz w:val="28"/>
          <w:szCs w:val="28"/>
          <w:lang w:val="sq-AL"/>
        </w:rPr>
      </w:pPr>
      <w:r w:rsidRPr="00E84828">
        <w:rPr>
          <w:sz w:val="28"/>
          <w:szCs w:val="28"/>
          <w:lang w:val="sq-AL"/>
        </w:rPr>
        <w:t xml:space="preserve">- Tham mưu, tổng hợp, đánh giá việc tổng kết 10 năm thực hiện Chương trình </w:t>
      </w:r>
      <w:r w:rsidR="005D207A" w:rsidRPr="00E84828">
        <w:rPr>
          <w:sz w:val="28"/>
          <w:szCs w:val="28"/>
          <w:lang w:val="sq-AL"/>
        </w:rPr>
        <w:t xml:space="preserve">MTQG </w:t>
      </w:r>
      <w:r w:rsidRPr="00E84828">
        <w:rPr>
          <w:sz w:val="28"/>
          <w:szCs w:val="28"/>
          <w:lang w:val="sq-AL"/>
        </w:rPr>
        <w:t>xây dựng nông thôn mới của các sở, ngành, địa phương.</w:t>
      </w:r>
    </w:p>
    <w:p w:rsidR="00FD03FC" w:rsidRPr="00E84828" w:rsidRDefault="00FD03FC" w:rsidP="00883FA9">
      <w:pPr>
        <w:pStyle w:val="pbody"/>
        <w:spacing w:before="40" w:beforeAutospacing="0" w:after="40" w:afterAutospacing="0"/>
        <w:ind w:firstLine="720"/>
        <w:contextualSpacing/>
        <w:jc w:val="both"/>
        <w:textAlignment w:val="baseline"/>
        <w:rPr>
          <w:rFonts w:eastAsia="Times New Roman"/>
          <w:spacing w:val="-2"/>
          <w:sz w:val="28"/>
          <w:szCs w:val="28"/>
        </w:rPr>
      </w:pPr>
      <w:r w:rsidRPr="00E84828">
        <w:rPr>
          <w:rFonts w:eastAsia="Times New Roman"/>
          <w:spacing w:val="-2"/>
          <w:sz w:val="28"/>
          <w:szCs w:val="28"/>
        </w:rPr>
        <w:t xml:space="preserve">- </w:t>
      </w:r>
      <w:r w:rsidR="00D42C96" w:rsidRPr="00E84828">
        <w:rPr>
          <w:rFonts w:eastAsia="Times New Roman"/>
          <w:spacing w:val="-2"/>
          <w:sz w:val="28"/>
          <w:szCs w:val="28"/>
        </w:rPr>
        <w:t xml:space="preserve">Đôn đốc, kiểm tra việc triển khai thực hiện </w:t>
      </w:r>
      <w:r w:rsidRPr="00E84828">
        <w:rPr>
          <w:rFonts w:eastAsia="Times New Roman"/>
          <w:spacing w:val="-2"/>
          <w:sz w:val="28"/>
          <w:szCs w:val="28"/>
        </w:rPr>
        <w:t>Cuộc thi Khu dân cư NTM kiểu mẫu, Vườn mẫu lần thứ hai.</w:t>
      </w:r>
    </w:p>
    <w:p w:rsidR="009A4ED0" w:rsidRPr="00E84828" w:rsidRDefault="009A4ED0" w:rsidP="00883FA9">
      <w:pPr>
        <w:pStyle w:val="m11635446225680410p1"/>
        <w:shd w:val="clear" w:color="auto" w:fill="FFFFFF"/>
        <w:spacing w:before="40" w:beforeAutospacing="0" w:after="40" w:afterAutospacing="0"/>
        <w:ind w:firstLine="720"/>
        <w:contextualSpacing/>
        <w:jc w:val="both"/>
        <w:rPr>
          <w:b/>
          <w:sz w:val="28"/>
          <w:szCs w:val="28"/>
        </w:rPr>
      </w:pPr>
      <w:r w:rsidRPr="00E84828">
        <w:rPr>
          <w:b/>
          <w:sz w:val="28"/>
          <w:szCs w:val="28"/>
        </w:rPr>
        <w:t>(2) Sở Nông nghiệp và Phát triển nông thôn</w:t>
      </w:r>
    </w:p>
    <w:p w:rsidR="00EA62A8" w:rsidRPr="00E84828" w:rsidRDefault="008531AE" w:rsidP="00883FA9">
      <w:pPr>
        <w:spacing w:before="40" w:after="40" w:line="240" w:lineRule="auto"/>
        <w:ind w:firstLine="720"/>
        <w:contextualSpacing/>
        <w:jc w:val="both"/>
        <w:rPr>
          <w:rFonts w:eastAsia="Times New Roman"/>
          <w:spacing w:val="-2"/>
          <w:szCs w:val="28"/>
        </w:rPr>
      </w:pPr>
      <w:r w:rsidRPr="00E84828">
        <w:rPr>
          <w:rFonts w:eastAsia="Times New Roman"/>
          <w:spacing w:val="-2"/>
          <w:szCs w:val="28"/>
        </w:rPr>
        <w:t>-</w:t>
      </w:r>
      <w:r w:rsidR="00193BAC" w:rsidRPr="00E84828">
        <w:rPr>
          <w:rFonts w:eastAsia="Times New Roman"/>
          <w:spacing w:val="-2"/>
          <w:szCs w:val="28"/>
        </w:rPr>
        <w:t xml:space="preserve">Tập trung cao thực hiện các biện pháp cấp bách phòng, chống bệnh Dịch tả lợn Châu Phi. </w:t>
      </w:r>
      <w:r w:rsidR="008D3C6A" w:rsidRPr="00E84828">
        <w:rPr>
          <w:rFonts w:eastAsia="Times New Roman"/>
          <w:spacing w:val="-2"/>
          <w:szCs w:val="28"/>
        </w:rPr>
        <w:t>Chỉ đạo sản xuất vụ Hè thu</w:t>
      </w:r>
      <w:r w:rsidR="004D6789" w:rsidRPr="00E84828">
        <w:rPr>
          <w:rFonts w:eastAsia="Times New Roman"/>
          <w:spacing w:val="-2"/>
          <w:szCs w:val="28"/>
        </w:rPr>
        <w:t>-</w:t>
      </w:r>
      <w:r w:rsidR="008D3C6A" w:rsidRPr="00E84828">
        <w:rPr>
          <w:rFonts w:eastAsia="Times New Roman"/>
          <w:spacing w:val="-2"/>
          <w:szCs w:val="28"/>
        </w:rPr>
        <w:t>mùa</w:t>
      </w:r>
      <w:r w:rsidR="00C80483" w:rsidRPr="00E84828">
        <w:rPr>
          <w:rFonts w:eastAsia="Times New Roman"/>
          <w:spacing w:val="-2"/>
          <w:szCs w:val="28"/>
        </w:rPr>
        <w:t xml:space="preserve"> đ</w:t>
      </w:r>
      <w:r w:rsidR="002835E1" w:rsidRPr="00E84828">
        <w:rPr>
          <w:rFonts w:eastAsia="Times New Roman"/>
          <w:spacing w:val="-2"/>
          <w:szCs w:val="28"/>
        </w:rPr>
        <w:t>ạt hiệu quả cao;</w:t>
      </w:r>
      <w:r w:rsidR="00C80483" w:rsidRPr="00E84828">
        <w:rPr>
          <w:rFonts w:eastAsia="Times New Roman"/>
          <w:spacing w:val="-2"/>
          <w:szCs w:val="28"/>
        </w:rPr>
        <w:t xml:space="preserve"> tr</w:t>
      </w:r>
      <w:r w:rsidR="000610C3" w:rsidRPr="00E84828">
        <w:rPr>
          <w:rFonts w:eastAsia="Times New Roman"/>
          <w:spacing w:val="-2"/>
          <w:szCs w:val="28"/>
        </w:rPr>
        <w:t>iển khai tốt phương án, giải pháp phòng, chống hạn hán, điều tiết nguồn nước cho gieo cấy kịp thời vụ (kết thúc trước 15/6); thường xuyên kiểm tra, điều tra phát hiện kịp thời và chỉ đạo phòng trừ hiệu quả khi dịch hại xuất hiện ở diện hẹp. Đối với các vùng có khả năng thiếu nước, đất lúa kém hiệu quả tiếp tục rà soát, linh hoạt chuyển đổi cơ cấu cây trồng, sản phẩm để nâng cao hiệu quả kinh tế; đẩy nhanh tiến độ Dự án sản xuất nông nghiệp công nghệ cao trên đất cát ven biển</w:t>
      </w:r>
      <w:r w:rsidR="00C9005C" w:rsidRPr="00E84828">
        <w:rPr>
          <w:rFonts w:eastAsia="Times New Roman"/>
          <w:spacing w:val="-2"/>
          <w:szCs w:val="28"/>
        </w:rPr>
        <w:t>.</w:t>
      </w:r>
      <w:r w:rsidR="00C9005C" w:rsidRPr="00E84828">
        <w:rPr>
          <w:szCs w:val="28"/>
        </w:rPr>
        <w:t>C</w:t>
      </w:r>
      <w:r w:rsidR="00C9005C" w:rsidRPr="00E84828">
        <w:rPr>
          <w:bCs/>
          <w:szCs w:val="28"/>
        </w:rPr>
        <w:t xml:space="preserve">hỉ đạo </w:t>
      </w:r>
      <w:r w:rsidR="00C9005C" w:rsidRPr="00E84828">
        <w:rPr>
          <w:bCs/>
          <w:szCs w:val="28"/>
          <w:lang w:val="vi-VN"/>
        </w:rPr>
        <w:t xml:space="preserve">triển khai </w:t>
      </w:r>
      <w:r w:rsidR="00C9005C" w:rsidRPr="00E84828">
        <w:rPr>
          <w:bCs/>
          <w:szCs w:val="28"/>
        </w:rPr>
        <w:t xml:space="preserve">quyết liệt các giải pháp </w:t>
      </w:r>
      <w:r w:rsidR="00C9005C" w:rsidRPr="00E84828">
        <w:rPr>
          <w:bCs/>
          <w:szCs w:val="28"/>
          <w:lang w:val="vi-VN"/>
        </w:rPr>
        <w:t>phòng cháy, chữa cháy rừ</w:t>
      </w:r>
      <w:r w:rsidR="002D75B7" w:rsidRPr="00E84828">
        <w:rPr>
          <w:bCs/>
          <w:szCs w:val="28"/>
          <w:lang w:val="vi-VN"/>
        </w:rPr>
        <w:t>ng</w:t>
      </w:r>
      <w:r w:rsidR="002D75B7" w:rsidRPr="00E84828">
        <w:rPr>
          <w:bCs/>
          <w:szCs w:val="28"/>
        </w:rPr>
        <w:t xml:space="preserve">; thực hiện tốt </w:t>
      </w:r>
      <w:r w:rsidR="00073898" w:rsidRPr="00E84828">
        <w:rPr>
          <w:bCs/>
          <w:szCs w:val="28"/>
        </w:rPr>
        <w:t>công tác phòng chống bão lụt, hạn chế tối đa thiệt hại do bão l</w:t>
      </w:r>
      <w:r w:rsidR="000766B0" w:rsidRPr="00E84828">
        <w:rPr>
          <w:bCs/>
          <w:szCs w:val="28"/>
        </w:rPr>
        <w:t>ụt</w:t>
      </w:r>
      <w:r w:rsidR="00073898" w:rsidRPr="00E84828">
        <w:rPr>
          <w:bCs/>
          <w:szCs w:val="28"/>
        </w:rPr>
        <w:t xml:space="preserve"> gây ra.</w:t>
      </w:r>
    </w:p>
    <w:p w:rsidR="001F6474" w:rsidRPr="00E84828" w:rsidRDefault="001F6474" w:rsidP="00883FA9">
      <w:pPr>
        <w:spacing w:before="40" w:after="40" w:line="240" w:lineRule="auto"/>
        <w:ind w:firstLine="720"/>
        <w:contextualSpacing/>
        <w:jc w:val="both"/>
        <w:rPr>
          <w:bCs/>
          <w:spacing w:val="-4"/>
          <w:szCs w:val="28"/>
          <w:lang w:val="nl-NL"/>
        </w:rPr>
      </w:pPr>
      <w:r w:rsidRPr="00E84828">
        <w:rPr>
          <w:szCs w:val="28"/>
        </w:rPr>
        <w:lastRenderedPageBreak/>
        <w:t>- Tham mưu rà soát, xây dựng Nghị quyết thay thế</w:t>
      </w:r>
      <w:r w:rsidRPr="00E84828">
        <w:rPr>
          <w:bCs/>
          <w:spacing w:val="-4"/>
          <w:szCs w:val="28"/>
          <w:lang w:val="nl-NL"/>
        </w:rPr>
        <w:t xml:space="preserve"> Nghị quyết số 114/NQ-HĐND ngày 20/12/2014 của HĐND tỉnh về việc quy định sử dụng vốn ngân sách nhà nước thuộc Chương trình MTQG xây dựng NTM, giai đoạn 2015-2020 trên địa bàn tỉnh Hà Tĩnh.</w:t>
      </w:r>
    </w:p>
    <w:p w:rsidR="00152231" w:rsidRPr="00E84828" w:rsidRDefault="003E3D05" w:rsidP="00883FA9">
      <w:pPr>
        <w:spacing w:before="40" w:after="40" w:line="240" w:lineRule="auto"/>
        <w:ind w:firstLine="709"/>
        <w:jc w:val="both"/>
        <w:rPr>
          <w:szCs w:val="28"/>
        </w:rPr>
      </w:pPr>
      <w:r w:rsidRPr="00E84828">
        <w:rPr>
          <w:b/>
          <w:spacing w:val="-4"/>
          <w:szCs w:val="28"/>
          <w:lang w:val="pt-BR"/>
        </w:rPr>
        <w:t>(3</w:t>
      </w:r>
      <w:r w:rsidR="009A4ED0" w:rsidRPr="00E84828">
        <w:rPr>
          <w:b/>
          <w:spacing w:val="-4"/>
          <w:szCs w:val="28"/>
          <w:lang w:val="pt-BR"/>
        </w:rPr>
        <w:t xml:space="preserve">) Sở Văn hóa, Thể thao và Du lịch: </w:t>
      </w:r>
      <w:r w:rsidR="00755D51" w:rsidRPr="00E84828">
        <w:rPr>
          <w:bCs/>
          <w:spacing w:val="-4"/>
          <w:szCs w:val="28"/>
          <w:lang w:val="nl-NL"/>
        </w:rPr>
        <w:t xml:space="preserve">Hoàn thành </w:t>
      </w:r>
      <w:r w:rsidR="00152231" w:rsidRPr="00E84828">
        <w:rPr>
          <w:szCs w:val="28"/>
        </w:rPr>
        <w:t>Đề án “Phát triển kinh tế du lịch gắn với xây dựng nông thôn mới”, phát huy tiềm năng, lợi thế của từng vùng, gắn với Chương trình Mỗi xã một sản phẩm, tổ chức Hội thảo lấy ý kiến trong tháng 6/2019.</w:t>
      </w:r>
    </w:p>
    <w:p w:rsidR="008A6D25" w:rsidRPr="00E84828" w:rsidRDefault="002230DF" w:rsidP="00883FA9">
      <w:pPr>
        <w:spacing w:before="40" w:after="40" w:line="240" w:lineRule="auto"/>
        <w:ind w:firstLine="709"/>
        <w:jc w:val="both"/>
        <w:rPr>
          <w:szCs w:val="28"/>
        </w:rPr>
      </w:pPr>
      <w:r w:rsidRPr="00E84828">
        <w:rPr>
          <w:b/>
          <w:szCs w:val="28"/>
        </w:rPr>
        <w:t>(</w:t>
      </w:r>
      <w:r w:rsidR="00755D51" w:rsidRPr="00E84828">
        <w:rPr>
          <w:b/>
          <w:szCs w:val="28"/>
        </w:rPr>
        <w:t>4</w:t>
      </w:r>
      <w:r w:rsidR="002C1630" w:rsidRPr="00E84828">
        <w:rPr>
          <w:b/>
          <w:szCs w:val="28"/>
        </w:rPr>
        <w:t>)</w:t>
      </w:r>
      <w:r w:rsidR="00241022" w:rsidRPr="00E84828">
        <w:rPr>
          <w:b/>
          <w:szCs w:val="28"/>
        </w:rPr>
        <w:t>Sở Công thương</w:t>
      </w:r>
      <w:r w:rsidR="00241022" w:rsidRPr="00E84828">
        <w:rPr>
          <w:szCs w:val="28"/>
        </w:rPr>
        <w:t xml:space="preserve">: </w:t>
      </w:r>
      <w:r w:rsidR="00843844" w:rsidRPr="00E84828">
        <w:rPr>
          <w:szCs w:val="28"/>
        </w:rPr>
        <w:t xml:space="preserve">Đẩy mạnh </w:t>
      </w:r>
      <w:r w:rsidR="00390F78" w:rsidRPr="00E84828">
        <w:rPr>
          <w:szCs w:val="28"/>
        </w:rPr>
        <w:t xml:space="preserve">các hoạt động </w:t>
      </w:r>
      <w:r w:rsidR="00843844" w:rsidRPr="00E84828">
        <w:rPr>
          <w:szCs w:val="28"/>
        </w:rPr>
        <w:t>xúc tiến thương mại</w:t>
      </w:r>
      <w:r w:rsidR="00390F78" w:rsidRPr="00E84828">
        <w:rPr>
          <w:szCs w:val="28"/>
        </w:rPr>
        <w:t>, nhất là các sản phẩm nông sản</w:t>
      </w:r>
      <w:r w:rsidR="00677B84" w:rsidRPr="00E84828">
        <w:rPr>
          <w:szCs w:val="28"/>
        </w:rPr>
        <w:t>,</w:t>
      </w:r>
      <w:r w:rsidR="00390F78" w:rsidRPr="00E84828">
        <w:rPr>
          <w:szCs w:val="28"/>
        </w:rPr>
        <w:t xml:space="preserve"> đặc sản tiêu biểu của tỉnh</w:t>
      </w:r>
      <w:r w:rsidR="00BA33EC" w:rsidRPr="00E84828">
        <w:rPr>
          <w:szCs w:val="28"/>
        </w:rPr>
        <w:t>, sản phẩm OCOP</w:t>
      </w:r>
      <w:r w:rsidR="00843844" w:rsidRPr="00E84828">
        <w:rPr>
          <w:szCs w:val="28"/>
        </w:rPr>
        <w:t xml:space="preserve">; </w:t>
      </w:r>
      <w:r w:rsidR="00390F78" w:rsidRPr="00E84828">
        <w:rPr>
          <w:szCs w:val="28"/>
        </w:rPr>
        <w:t xml:space="preserve">điều hành, duy trì tốt hoạt động </w:t>
      </w:r>
      <w:r w:rsidR="00843844" w:rsidRPr="00E84828">
        <w:rPr>
          <w:szCs w:val="28"/>
        </w:rPr>
        <w:t>website dacsan.hatinh.vn</w:t>
      </w:r>
    </w:p>
    <w:p w:rsidR="00AD63B7" w:rsidRPr="00E84828" w:rsidRDefault="002230DF" w:rsidP="00883FA9">
      <w:pPr>
        <w:pStyle w:val="m11635446225680410p1"/>
        <w:shd w:val="clear" w:color="auto" w:fill="FFFFFF"/>
        <w:spacing w:before="40" w:beforeAutospacing="0" w:after="40" w:afterAutospacing="0"/>
        <w:ind w:firstLine="720"/>
        <w:jc w:val="both"/>
        <w:rPr>
          <w:rFonts w:eastAsia="Calibri"/>
          <w:spacing w:val="-2"/>
          <w:sz w:val="28"/>
          <w:szCs w:val="28"/>
        </w:rPr>
      </w:pPr>
      <w:r w:rsidRPr="00E84828">
        <w:rPr>
          <w:rFonts w:eastAsia="Calibri"/>
          <w:b/>
          <w:spacing w:val="-2"/>
          <w:sz w:val="28"/>
          <w:szCs w:val="28"/>
        </w:rPr>
        <w:t>(</w:t>
      </w:r>
      <w:r w:rsidR="0000481C" w:rsidRPr="00E84828">
        <w:rPr>
          <w:rFonts w:eastAsia="Calibri"/>
          <w:b/>
          <w:spacing w:val="-2"/>
          <w:sz w:val="28"/>
          <w:szCs w:val="28"/>
        </w:rPr>
        <w:t>5</w:t>
      </w:r>
      <w:r w:rsidR="00ED4427" w:rsidRPr="00E84828">
        <w:rPr>
          <w:rFonts w:eastAsia="Calibri"/>
          <w:b/>
          <w:spacing w:val="-2"/>
          <w:sz w:val="28"/>
          <w:szCs w:val="28"/>
        </w:rPr>
        <w:t>) Sở Kế hoạch và Đầu tư</w:t>
      </w:r>
      <w:r w:rsidR="00ED4427" w:rsidRPr="00E84828">
        <w:rPr>
          <w:rFonts w:eastAsia="Calibri"/>
          <w:spacing w:val="-2"/>
          <w:sz w:val="28"/>
          <w:szCs w:val="28"/>
        </w:rPr>
        <w:t>:</w:t>
      </w:r>
    </w:p>
    <w:p w:rsidR="00AD63B7" w:rsidRPr="00E84828" w:rsidRDefault="00AD63B7" w:rsidP="00883FA9">
      <w:pPr>
        <w:pStyle w:val="m11635446225680410p1"/>
        <w:shd w:val="clear" w:color="auto" w:fill="FFFFFF"/>
        <w:spacing w:before="40" w:beforeAutospacing="0" w:after="40" w:afterAutospacing="0"/>
        <w:ind w:firstLine="720"/>
        <w:jc w:val="both"/>
        <w:rPr>
          <w:rFonts w:eastAsia="Calibri"/>
          <w:spacing w:val="-2"/>
          <w:sz w:val="28"/>
          <w:szCs w:val="28"/>
        </w:rPr>
      </w:pPr>
      <w:r w:rsidRPr="00E84828">
        <w:rPr>
          <w:rFonts w:eastAsia="Calibri"/>
          <w:spacing w:val="-2"/>
          <w:sz w:val="28"/>
          <w:szCs w:val="28"/>
        </w:rPr>
        <w:t xml:space="preserve">- </w:t>
      </w:r>
      <w:r w:rsidR="00BA3C3A" w:rsidRPr="00E84828">
        <w:rPr>
          <w:rFonts w:eastAsia="Calibri"/>
          <w:spacing w:val="-2"/>
          <w:sz w:val="28"/>
          <w:szCs w:val="28"/>
        </w:rPr>
        <w:t>Chủ trì phối hợp với Văn phòng Điều phối NTM tỉnh và các sở ngành liên quan hoàn thành việc tham mưu ph</w:t>
      </w:r>
      <w:r w:rsidRPr="00E84828">
        <w:rPr>
          <w:rFonts w:eastAsia="Calibri"/>
          <w:spacing w:val="-2"/>
          <w:sz w:val="28"/>
          <w:szCs w:val="28"/>
        </w:rPr>
        <w:t>ân bổ kế hoạch sử dụng vốn dự</w:t>
      </w:r>
      <w:r w:rsidR="00E226B4" w:rsidRPr="00E84828">
        <w:rPr>
          <w:rFonts w:eastAsia="Calibri"/>
          <w:spacing w:val="-2"/>
          <w:sz w:val="28"/>
          <w:szCs w:val="28"/>
        </w:rPr>
        <w:t xml:space="preserve"> phòng</w:t>
      </w:r>
      <w:r w:rsidR="00125C0F" w:rsidRPr="00E84828">
        <w:rPr>
          <w:rFonts w:eastAsia="Calibri"/>
          <w:spacing w:val="-2"/>
          <w:sz w:val="28"/>
          <w:szCs w:val="28"/>
        </w:rPr>
        <w:t>, hoàn thành trước 15/6/2019.</w:t>
      </w:r>
    </w:p>
    <w:p w:rsidR="0003686A" w:rsidRPr="000F6DD5" w:rsidRDefault="00AD63B7" w:rsidP="00883FA9">
      <w:pPr>
        <w:pStyle w:val="m11635446225680410p1"/>
        <w:shd w:val="clear" w:color="auto" w:fill="FFFFFF"/>
        <w:spacing w:before="40" w:beforeAutospacing="0" w:after="40" w:afterAutospacing="0"/>
        <w:ind w:firstLine="720"/>
        <w:jc w:val="both"/>
        <w:rPr>
          <w:rFonts w:eastAsia="Calibri"/>
          <w:spacing w:val="-2"/>
          <w:sz w:val="28"/>
          <w:szCs w:val="28"/>
        </w:rPr>
      </w:pPr>
      <w:r w:rsidRPr="00E84828">
        <w:rPr>
          <w:rFonts w:eastAsia="Calibri"/>
          <w:spacing w:val="-2"/>
          <w:sz w:val="28"/>
          <w:szCs w:val="28"/>
        </w:rPr>
        <w:t xml:space="preserve">- </w:t>
      </w:r>
      <w:r w:rsidR="0003686A" w:rsidRPr="00E84828">
        <w:rPr>
          <w:rFonts w:eastAsia="Calibri"/>
          <w:spacing w:val="-2"/>
          <w:sz w:val="28"/>
          <w:szCs w:val="28"/>
        </w:rPr>
        <w:t xml:space="preserve">Tổ chức kiểm tra, soát xét, tổng hợp nợ xây dựng cơ bản trong xây dựng nông thôn mới trên địa bàn toàn tỉnh, báo cáo Ban chỉ đạo nông thôn mới tỉnh, </w:t>
      </w:r>
      <w:r w:rsidR="0003686A" w:rsidRPr="000F6DD5">
        <w:rPr>
          <w:rFonts w:eastAsia="Calibri"/>
          <w:spacing w:val="-2"/>
          <w:sz w:val="28"/>
          <w:szCs w:val="28"/>
        </w:rPr>
        <w:t>UBND tỉnh trước 30/6/2019; có giải pháp chỉ đạo các địa phương sớm giải quyết dứt điểm nợ xây dựng cơ bản.</w:t>
      </w:r>
    </w:p>
    <w:p w:rsidR="00312AE8" w:rsidRPr="000F6DD5" w:rsidRDefault="00312AE8" w:rsidP="00883FA9">
      <w:pPr>
        <w:pStyle w:val="m11635446225680410p1"/>
        <w:shd w:val="clear" w:color="auto" w:fill="FFFFFF"/>
        <w:spacing w:before="40" w:beforeAutospacing="0" w:after="40" w:afterAutospacing="0"/>
        <w:ind w:firstLine="720"/>
        <w:jc w:val="both"/>
        <w:rPr>
          <w:rFonts w:eastAsia="Calibri"/>
          <w:spacing w:val="-2"/>
          <w:sz w:val="28"/>
          <w:szCs w:val="28"/>
        </w:rPr>
      </w:pPr>
      <w:r w:rsidRPr="000F6DD5">
        <w:rPr>
          <w:rFonts w:eastAsia="Calibri"/>
          <w:b/>
          <w:spacing w:val="-2"/>
          <w:sz w:val="28"/>
          <w:szCs w:val="28"/>
        </w:rPr>
        <w:t>(</w:t>
      </w:r>
      <w:r w:rsidR="008A78C8" w:rsidRPr="000F6DD5">
        <w:rPr>
          <w:rFonts w:eastAsia="Calibri"/>
          <w:b/>
          <w:spacing w:val="-2"/>
          <w:sz w:val="28"/>
          <w:szCs w:val="28"/>
        </w:rPr>
        <w:t>6</w:t>
      </w:r>
      <w:r w:rsidRPr="000F6DD5">
        <w:rPr>
          <w:rFonts w:eastAsia="Calibri"/>
          <w:b/>
          <w:spacing w:val="-2"/>
          <w:sz w:val="28"/>
          <w:szCs w:val="28"/>
        </w:rPr>
        <w:t>) Sở Nội vụ</w:t>
      </w:r>
      <w:r w:rsidRPr="000F6DD5">
        <w:rPr>
          <w:rFonts w:eastAsia="Calibri"/>
          <w:spacing w:val="-2"/>
          <w:sz w:val="28"/>
          <w:szCs w:val="28"/>
        </w:rPr>
        <w:t xml:space="preserve">: </w:t>
      </w:r>
      <w:r w:rsidR="00613AFC" w:rsidRPr="000F6DD5">
        <w:rPr>
          <w:rFonts w:eastAsia="Calibri"/>
          <w:spacing w:val="-2"/>
          <w:sz w:val="28"/>
          <w:szCs w:val="28"/>
        </w:rPr>
        <w:t xml:space="preserve">Hoàn thành việc </w:t>
      </w:r>
      <w:r w:rsidR="00844955" w:rsidRPr="000F6DD5">
        <w:rPr>
          <w:rFonts w:eastAsia="Calibri"/>
          <w:spacing w:val="-2"/>
          <w:sz w:val="28"/>
          <w:szCs w:val="28"/>
        </w:rPr>
        <w:t>t</w:t>
      </w:r>
      <w:r w:rsidRPr="000F6DD5">
        <w:rPr>
          <w:rFonts w:eastAsia="Calibri"/>
          <w:spacing w:val="-2"/>
          <w:sz w:val="28"/>
          <w:szCs w:val="28"/>
        </w:rPr>
        <w:t xml:space="preserve">ham mưu bố trí biên chế </w:t>
      </w:r>
      <w:r w:rsidR="00844955" w:rsidRPr="000F6DD5">
        <w:rPr>
          <w:rFonts w:eastAsia="Calibri"/>
          <w:spacing w:val="-2"/>
          <w:sz w:val="28"/>
          <w:szCs w:val="28"/>
        </w:rPr>
        <w:t xml:space="preserve">làm việc tại </w:t>
      </w:r>
      <w:r w:rsidRPr="000F6DD5">
        <w:rPr>
          <w:rFonts w:eastAsia="Calibri"/>
          <w:spacing w:val="-2"/>
          <w:sz w:val="28"/>
          <w:szCs w:val="28"/>
        </w:rPr>
        <w:t xml:space="preserve">Văn phòng Điều phối nông thôn mới tỉnh </w:t>
      </w:r>
      <w:r w:rsidR="00844955" w:rsidRPr="000F6DD5">
        <w:rPr>
          <w:rFonts w:eastAsia="Calibri"/>
          <w:spacing w:val="-2"/>
          <w:sz w:val="28"/>
          <w:szCs w:val="28"/>
        </w:rPr>
        <w:t xml:space="preserve">theo Thông báo kết luận 02-TB/BCĐ ngày </w:t>
      </w:r>
      <w:r w:rsidR="000F6DD5" w:rsidRPr="000F6DD5">
        <w:rPr>
          <w:rFonts w:eastAsia="Calibri"/>
          <w:spacing w:val="-2"/>
          <w:sz w:val="28"/>
          <w:szCs w:val="28"/>
        </w:rPr>
        <w:t>8/4/2</w:t>
      </w:r>
      <w:r w:rsidR="001441F4" w:rsidRPr="000F6DD5">
        <w:rPr>
          <w:rFonts w:eastAsia="Calibri"/>
          <w:spacing w:val="-2"/>
          <w:sz w:val="28"/>
          <w:szCs w:val="28"/>
        </w:rPr>
        <w:t xml:space="preserve">019 </w:t>
      </w:r>
      <w:r w:rsidR="00844955" w:rsidRPr="000F6DD5">
        <w:rPr>
          <w:rFonts w:eastAsia="Calibri"/>
          <w:spacing w:val="-2"/>
          <w:sz w:val="28"/>
          <w:szCs w:val="28"/>
        </w:rPr>
        <w:t>của Ban Chỉ đạo tỉnh.</w:t>
      </w:r>
    </w:p>
    <w:p w:rsidR="00375DB2" w:rsidRPr="000F6DD5" w:rsidRDefault="002C1630" w:rsidP="00883FA9">
      <w:pPr>
        <w:spacing w:before="40" w:after="40" w:line="240" w:lineRule="auto"/>
        <w:ind w:firstLine="709"/>
        <w:jc w:val="both"/>
        <w:rPr>
          <w:b/>
          <w:spacing w:val="-2"/>
          <w:szCs w:val="28"/>
        </w:rPr>
      </w:pPr>
      <w:r w:rsidRPr="000F6DD5">
        <w:rPr>
          <w:b/>
          <w:spacing w:val="-2"/>
          <w:szCs w:val="28"/>
        </w:rPr>
        <w:t>(</w:t>
      </w:r>
      <w:r w:rsidR="008A78C8" w:rsidRPr="000F6DD5">
        <w:rPr>
          <w:b/>
          <w:spacing w:val="-2"/>
          <w:szCs w:val="28"/>
        </w:rPr>
        <w:t>7</w:t>
      </w:r>
      <w:r w:rsidR="00DA6E49" w:rsidRPr="000F6DD5">
        <w:rPr>
          <w:b/>
          <w:spacing w:val="-2"/>
          <w:szCs w:val="28"/>
        </w:rPr>
        <w:t>)</w:t>
      </w:r>
      <w:r w:rsidR="00375DB2" w:rsidRPr="000F6DD5">
        <w:rPr>
          <w:b/>
          <w:spacing w:val="-2"/>
          <w:szCs w:val="28"/>
        </w:rPr>
        <w:t xml:space="preserve"> Các sở ngành theo tiêu chí phụ trách:</w:t>
      </w:r>
    </w:p>
    <w:p w:rsidR="00660525" w:rsidRPr="00E84828" w:rsidRDefault="00660525" w:rsidP="00883FA9">
      <w:pPr>
        <w:shd w:val="clear" w:color="auto" w:fill="FFFFFF"/>
        <w:spacing w:before="40" w:after="40" w:line="240" w:lineRule="auto"/>
        <w:ind w:firstLine="709"/>
        <w:contextualSpacing/>
        <w:jc w:val="both"/>
        <w:rPr>
          <w:spacing w:val="-2"/>
          <w:szCs w:val="28"/>
        </w:rPr>
      </w:pPr>
      <w:r w:rsidRPr="000F6DD5">
        <w:rPr>
          <w:rFonts w:eastAsia="Times New Roman"/>
          <w:szCs w:val="28"/>
          <w:lang w:val="sq-AL"/>
        </w:rPr>
        <w:t xml:space="preserve">- </w:t>
      </w:r>
      <w:r w:rsidRPr="000F6DD5">
        <w:rPr>
          <w:rStyle w:val="m11635446225680410s2"/>
          <w:szCs w:val="28"/>
          <w:lang w:val="da-DK"/>
        </w:rPr>
        <w:t>Tiếp tục tăng cường s</w:t>
      </w:r>
      <w:r w:rsidRPr="000F6DD5">
        <w:rPr>
          <w:spacing w:val="-2"/>
          <w:szCs w:val="28"/>
        </w:rPr>
        <w:t xml:space="preserve">oát xét, hướng dẫn, kiểm tra các địa phương thực hiện các tiêu chí do ngành mình phụ trách, </w:t>
      </w:r>
      <w:r w:rsidRPr="000F6DD5">
        <w:rPr>
          <w:szCs w:val="28"/>
        </w:rPr>
        <w:t>tháo gỡ kịp thời những khó khăn, vướng mắc</w:t>
      </w:r>
      <w:r w:rsidRPr="00E84828">
        <w:rPr>
          <w:szCs w:val="28"/>
        </w:rPr>
        <w:t xml:space="preserve"> trong quá trình triển khai thực hiện</w:t>
      </w:r>
      <w:r w:rsidRPr="00E84828">
        <w:rPr>
          <w:spacing w:val="-2"/>
          <w:szCs w:val="28"/>
        </w:rPr>
        <w:t xml:space="preserve">; phân công cán bộ </w:t>
      </w:r>
      <w:r w:rsidR="00FB6FD1" w:rsidRPr="00E84828">
        <w:rPr>
          <w:spacing w:val="-2"/>
          <w:szCs w:val="28"/>
        </w:rPr>
        <w:t>trực tiếp chỉ đạo t</w:t>
      </w:r>
      <w:r w:rsidR="00467E45" w:rsidRPr="00E84828">
        <w:rPr>
          <w:spacing w:val="-2"/>
          <w:szCs w:val="28"/>
        </w:rPr>
        <w:t>ại</w:t>
      </w:r>
      <w:r w:rsidRPr="00E84828">
        <w:rPr>
          <w:spacing w:val="-2"/>
          <w:szCs w:val="28"/>
        </w:rPr>
        <w:t xml:space="preserve"> các xã</w:t>
      </w:r>
      <w:r w:rsidR="00323E33" w:rsidRPr="00E84828">
        <w:rPr>
          <w:spacing w:val="-2"/>
          <w:szCs w:val="28"/>
        </w:rPr>
        <w:t>: D</w:t>
      </w:r>
      <w:r w:rsidRPr="00E84828">
        <w:rPr>
          <w:spacing w:val="-2"/>
          <w:szCs w:val="28"/>
        </w:rPr>
        <w:t xml:space="preserve">ưới 12 tiêu chí, phấn đấu đạt chuẩn nông thôn mới, </w:t>
      </w:r>
      <w:r w:rsidR="00DA6E49" w:rsidRPr="00E84828">
        <w:rPr>
          <w:spacing w:val="-2"/>
          <w:szCs w:val="28"/>
        </w:rPr>
        <w:t>xã nông thôn mới nâng cao,</w:t>
      </w:r>
      <w:r w:rsidR="00B511F9" w:rsidRPr="00E84828">
        <w:rPr>
          <w:spacing w:val="-2"/>
          <w:szCs w:val="28"/>
        </w:rPr>
        <w:t xml:space="preserve">xã NTM kiểu mẫu, </w:t>
      </w:r>
      <w:r w:rsidR="004C3268" w:rsidRPr="00E84828">
        <w:rPr>
          <w:spacing w:val="-2"/>
          <w:szCs w:val="28"/>
        </w:rPr>
        <w:t>huyện nông thôn mới</w:t>
      </w:r>
      <w:r w:rsidRPr="00E84828">
        <w:rPr>
          <w:spacing w:val="-2"/>
          <w:szCs w:val="28"/>
        </w:rPr>
        <w:t>. Định kỳ hàng tháng báo cáo kết quả thực hiện về Ban Chỉ đạo tỉnh (qua Văn phòng Điều phối nông thôn mới tỉnh) trước ngày 25 hàng tháng.</w:t>
      </w:r>
    </w:p>
    <w:p w:rsidR="00660525" w:rsidRPr="00E84828" w:rsidRDefault="00660525" w:rsidP="00883FA9">
      <w:pPr>
        <w:shd w:val="clear" w:color="auto" w:fill="FFFFFF"/>
        <w:spacing w:before="40" w:after="40" w:line="240" w:lineRule="auto"/>
        <w:ind w:firstLine="720"/>
        <w:contextualSpacing/>
        <w:jc w:val="both"/>
        <w:rPr>
          <w:spacing w:val="-2"/>
          <w:szCs w:val="28"/>
        </w:rPr>
      </w:pPr>
      <w:r w:rsidRPr="00E84828">
        <w:rPr>
          <w:spacing w:val="-2"/>
          <w:szCs w:val="28"/>
        </w:rPr>
        <w:t xml:space="preserve">- Đánh giá mức độ đạt chuẩn các tiêu chí tại </w:t>
      </w:r>
      <w:r w:rsidR="00CC4E6F" w:rsidRPr="00E84828">
        <w:rPr>
          <w:spacing w:val="-2"/>
          <w:szCs w:val="28"/>
        </w:rPr>
        <w:t xml:space="preserve">7 </w:t>
      </w:r>
      <w:r w:rsidRPr="00E84828">
        <w:rPr>
          <w:spacing w:val="-2"/>
          <w:szCs w:val="28"/>
        </w:rPr>
        <w:t xml:space="preserve">xãđã đạt chuẩn từ năm 2013 </w:t>
      </w:r>
      <w:r w:rsidR="00FF5237" w:rsidRPr="00E84828">
        <w:rPr>
          <w:spacing w:val="-2"/>
          <w:szCs w:val="28"/>
        </w:rPr>
        <w:t>-</w:t>
      </w:r>
      <w:r w:rsidRPr="00E84828">
        <w:rPr>
          <w:spacing w:val="-2"/>
          <w:szCs w:val="28"/>
        </w:rPr>
        <w:t xml:space="preserve"> 2015 </w:t>
      </w:r>
      <w:r w:rsidR="00CC4E6F" w:rsidRPr="00E84828">
        <w:rPr>
          <w:spacing w:val="-2"/>
          <w:szCs w:val="28"/>
        </w:rPr>
        <w:t xml:space="preserve">nhưng chuyển biến kém </w:t>
      </w:r>
      <w:r w:rsidRPr="00E84828">
        <w:rPr>
          <w:spacing w:val="-2"/>
          <w:szCs w:val="28"/>
        </w:rPr>
        <w:t>(</w:t>
      </w:r>
      <w:r w:rsidRPr="00E84828">
        <w:rPr>
          <w:rStyle w:val="m11635446225680410s2"/>
          <w:spacing w:val="-2"/>
          <w:kern w:val="28"/>
          <w:szCs w:val="28"/>
        </w:rPr>
        <w:t>Cẩ</w:t>
      </w:r>
      <w:r w:rsidR="00AB2E60" w:rsidRPr="00E84828">
        <w:rPr>
          <w:rStyle w:val="m11635446225680410s2"/>
          <w:spacing w:val="-2"/>
          <w:kern w:val="28"/>
          <w:szCs w:val="28"/>
        </w:rPr>
        <w:t xml:space="preserve">m Yên, </w:t>
      </w:r>
      <w:r w:rsidRPr="00E84828">
        <w:rPr>
          <w:spacing w:val="-2"/>
          <w:kern w:val="28"/>
          <w:szCs w:val="28"/>
          <w:lang w:val="nl-NL"/>
        </w:rPr>
        <w:t>Thạch Văn, Thuận Lộc, Đức Thủy, Thái Yên, Gia Phố</w:t>
      </w:r>
      <w:r w:rsidRPr="00E84828">
        <w:rPr>
          <w:spacing w:val="-2"/>
          <w:szCs w:val="28"/>
        </w:rPr>
        <w:t xml:space="preserve"> và Hương Minh)</w:t>
      </w:r>
      <w:r w:rsidR="00EE5296">
        <w:rPr>
          <w:spacing w:val="-2"/>
          <w:szCs w:val="28"/>
        </w:rPr>
        <w:t>,</w:t>
      </w:r>
      <w:r w:rsidRPr="00E84828">
        <w:rPr>
          <w:spacing w:val="-2"/>
          <w:szCs w:val="28"/>
        </w:rPr>
        <w:t xml:space="preserve"> báo cáo Ban Chỉ đạo tỉnh (qua Văn phòng Điều phối NTM tỉnh) trước ngày </w:t>
      </w:r>
      <w:r w:rsidR="00AD63B7" w:rsidRPr="00E84828">
        <w:rPr>
          <w:spacing w:val="-2"/>
          <w:szCs w:val="28"/>
        </w:rPr>
        <w:t>10</w:t>
      </w:r>
      <w:r w:rsidR="004F466C" w:rsidRPr="00E84828">
        <w:rPr>
          <w:spacing w:val="-2"/>
          <w:szCs w:val="28"/>
        </w:rPr>
        <w:t>/6/</w:t>
      </w:r>
      <w:r w:rsidRPr="00E84828">
        <w:rPr>
          <w:spacing w:val="-2"/>
          <w:szCs w:val="28"/>
        </w:rPr>
        <w:t xml:space="preserve">2019. </w:t>
      </w:r>
    </w:p>
    <w:p w:rsidR="00CC4E6F" w:rsidRPr="00E84828" w:rsidRDefault="00CC4E6F" w:rsidP="00883FA9">
      <w:pPr>
        <w:shd w:val="clear" w:color="auto" w:fill="FFFFFF"/>
        <w:spacing w:before="40" w:after="40" w:line="240" w:lineRule="auto"/>
        <w:ind w:firstLine="720"/>
        <w:contextualSpacing/>
        <w:jc w:val="both"/>
        <w:rPr>
          <w:spacing w:val="-2"/>
          <w:szCs w:val="28"/>
        </w:rPr>
      </w:pPr>
      <w:r w:rsidRPr="00E84828">
        <w:rPr>
          <w:spacing w:val="-2"/>
          <w:szCs w:val="28"/>
        </w:rPr>
        <w:t xml:space="preserve">- Soát xét, đánh giá mức độ đạt chuẩn các tiêu chí tại các xã phấn đấu đạt chuẩn nông thôn mới nâng cao, xã </w:t>
      </w:r>
      <w:r w:rsidR="00555A9D" w:rsidRPr="00E84828">
        <w:rPr>
          <w:spacing w:val="-2"/>
          <w:szCs w:val="28"/>
        </w:rPr>
        <w:t xml:space="preserve">phấn đấu đạt chuẩn </w:t>
      </w:r>
      <w:r w:rsidRPr="00E84828">
        <w:rPr>
          <w:spacing w:val="-2"/>
          <w:szCs w:val="28"/>
        </w:rPr>
        <w:t>nông thôn mới kiểu mẫu năm 2019 theo quy định tại Quyết định 29</w:t>
      </w:r>
      <w:r w:rsidR="006F6F83" w:rsidRPr="00E84828">
        <w:rPr>
          <w:spacing w:val="-2"/>
          <w:szCs w:val="28"/>
        </w:rPr>
        <w:t>/QĐ-UBND</w:t>
      </w:r>
      <w:r w:rsidRPr="00E84828">
        <w:rPr>
          <w:spacing w:val="-2"/>
          <w:szCs w:val="28"/>
        </w:rPr>
        <w:t>, Quyết định 30/QĐ-UBND ngày 22/5/2019 của UBND tỉ</w:t>
      </w:r>
      <w:r w:rsidR="00926AAA" w:rsidRPr="00E84828">
        <w:rPr>
          <w:spacing w:val="-2"/>
          <w:szCs w:val="28"/>
        </w:rPr>
        <w:t xml:space="preserve">nh, </w:t>
      </w:r>
      <w:r w:rsidR="00EE5296">
        <w:rPr>
          <w:spacing w:val="-2"/>
          <w:szCs w:val="28"/>
        </w:rPr>
        <w:t xml:space="preserve">hoàn thành </w:t>
      </w:r>
      <w:r w:rsidR="00926AAA" w:rsidRPr="00E84828">
        <w:rPr>
          <w:spacing w:val="-2"/>
          <w:szCs w:val="28"/>
        </w:rPr>
        <w:t>trước ngày 31/7/2019.</w:t>
      </w:r>
    </w:p>
    <w:p w:rsidR="00C67DE5" w:rsidRPr="00E84828" w:rsidRDefault="00C67DE5" w:rsidP="00883FA9">
      <w:pPr>
        <w:shd w:val="clear" w:color="auto" w:fill="FFFFFF"/>
        <w:spacing w:before="40" w:after="40" w:line="240" w:lineRule="auto"/>
        <w:ind w:firstLine="709"/>
        <w:jc w:val="both"/>
        <w:rPr>
          <w:szCs w:val="28"/>
          <w:lang w:val="nb-NO"/>
        </w:rPr>
      </w:pPr>
      <w:r w:rsidRPr="00E84828">
        <w:rPr>
          <w:b/>
          <w:szCs w:val="28"/>
          <w:lang w:val="nl-NL"/>
        </w:rPr>
        <w:t>(</w:t>
      </w:r>
      <w:r w:rsidR="00BA5284" w:rsidRPr="00E84828">
        <w:rPr>
          <w:b/>
          <w:szCs w:val="28"/>
          <w:lang w:val="nl-NL"/>
        </w:rPr>
        <w:t>8</w:t>
      </w:r>
      <w:r w:rsidRPr="00E84828">
        <w:rPr>
          <w:b/>
          <w:szCs w:val="28"/>
          <w:lang w:val="nl-NL"/>
        </w:rPr>
        <w:t xml:space="preserve">) </w:t>
      </w:r>
      <w:r w:rsidRPr="00E84828">
        <w:rPr>
          <w:b/>
          <w:szCs w:val="28"/>
          <w:lang w:val="nb-NO"/>
        </w:rPr>
        <w:t>Uỷ ban MTTQ và các tổ chức thành viên</w:t>
      </w:r>
      <w:r w:rsidRPr="00E84828">
        <w:rPr>
          <w:szCs w:val="28"/>
          <w:lang w:val="nb-NO"/>
        </w:rPr>
        <w:t xml:space="preserve">: Tăng cường công tác tuyên truyền, vận động đoàn viên, hội viên và các tầng lớp nhân dân tích cực tham gia xây dựng nông thôn mới thông qua Cuộc vận động “Toàn dân đoàn kết xây dựng nông thôn mới, đô thị văn minh”; phát huy tốt vai trò giám sát, phản biện việc thực hiện các chính sách, pháp luật của Nhà nước về giảm nghèo bền vững, xây dựng nông thôn mới, đô thị văn minh. </w:t>
      </w:r>
    </w:p>
    <w:p w:rsidR="00C67DE5" w:rsidRPr="00E84828" w:rsidRDefault="00C67DE5" w:rsidP="00883FA9">
      <w:pPr>
        <w:shd w:val="clear" w:color="auto" w:fill="FFFFFF"/>
        <w:spacing w:before="40" w:after="40" w:line="240" w:lineRule="auto"/>
        <w:ind w:firstLine="709"/>
        <w:contextualSpacing/>
        <w:jc w:val="both"/>
        <w:rPr>
          <w:szCs w:val="28"/>
          <w:lang w:val="nb-NO"/>
        </w:rPr>
      </w:pPr>
      <w:r w:rsidRPr="00E84828">
        <w:rPr>
          <w:b/>
          <w:szCs w:val="28"/>
          <w:lang w:val="nb-NO"/>
        </w:rPr>
        <w:lastRenderedPageBreak/>
        <w:t>(</w:t>
      </w:r>
      <w:r w:rsidR="00526363" w:rsidRPr="00E84828">
        <w:rPr>
          <w:b/>
          <w:szCs w:val="28"/>
          <w:lang w:val="nb-NO"/>
        </w:rPr>
        <w:t>9</w:t>
      </w:r>
      <w:r w:rsidRPr="00E84828">
        <w:rPr>
          <w:b/>
          <w:szCs w:val="28"/>
          <w:lang w:val="nb-NO"/>
        </w:rPr>
        <w:t>) Các đơn vị đỡ đầu, tài trợ</w:t>
      </w:r>
      <w:r w:rsidRPr="00E84828">
        <w:rPr>
          <w:szCs w:val="28"/>
          <w:lang w:val="nb-NO"/>
        </w:rPr>
        <w:t>: Tiếp tục phát huy vai trò, trách nhiệm, thường xuyên chỉ đạo, phối kết hợp với địa phương trong quá trình thực hiện, đảm bảo đạt kết quả cao nhất.</w:t>
      </w:r>
    </w:p>
    <w:p w:rsidR="009A4ED0" w:rsidRPr="00E84828" w:rsidRDefault="009A4ED0" w:rsidP="00883FA9">
      <w:pPr>
        <w:pStyle w:val="m11635446225680410p1"/>
        <w:shd w:val="clear" w:color="auto" w:fill="FFFFFF"/>
        <w:spacing w:before="40" w:beforeAutospacing="0" w:after="40" w:afterAutospacing="0"/>
        <w:ind w:firstLine="720"/>
        <w:contextualSpacing/>
        <w:jc w:val="both"/>
        <w:rPr>
          <w:rStyle w:val="m11635446225680410s2"/>
          <w:b/>
          <w:sz w:val="28"/>
          <w:szCs w:val="28"/>
        </w:rPr>
      </w:pPr>
      <w:r w:rsidRPr="00E84828">
        <w:rPr>
          <w:rStyle w:val="m11635446225680410s2"/>
          <w:b/>
          <w:sz w:val="28"/>
          <w:szCs w:val="28"/>
        </w:rPr>
        <w:t>2</w:t>
      </w:r>
      <w:r w:rsidRPr="00E84828">
        <w:rPr>
          <w:rStyle w:val="m11635446225680410s2"/>
          <w:b/>
          <w:sz w:val="28"/>
          <w:szCs w:val="28"/>
          <w:lang w:val="vi-VN"/>
        </w:rPr>
        <w:t>. Đối với cấp huyện, xã</w:t>
      </w:r>
    </w:p>
    <w:p w:rsidR="004F7B18" w:rsidRPr="00E84828" w:rsidRDefault="009E378D" w:rsidP="00883FA9">
      <w:pPr>
        <w:shd w:val="clear" w:color="auto" w:fill="FFFFFF"/>
        <w:spacing w:before="40" w:after="40" w:line="240" w:lineRule="auto"/>
        <w:ind w:firstLine="720"/>
        <w:contextualSpacing/>
        <w:jc w:val="both"/>
        <w:rPr>
          <w:szCs w:val="28"/>
          <w:lang w:val="nl-NL"/>
        </w:rPr>
      </w:pPr>
      <w:r w:rsidRPr="00E84828">
        <w:rPr>
          <w:szCs w:val="28"/>
          <w:lang w:val="nl-NL"/>
        </w:rPr>
        <w:t>- Tổ chức soát xét, đánh giá lại mức độ đạt chuẩn của tất cả các xã theo Bộ tiêu chí mới.</w:t>
      </w:r>
    </w:p>
    <w:p w:rsidR="004F7B18" w:rsidRPr="00E84828" w:rsidRDefault="004F7B18" w:rsidP="00883FA9">
      <w:pPr>
        <w:shd w:val="clear" w:color="auto" w:fill="FFFFFF"/>
        <w:spacing w:before="40" w:after="40" w:line="240" w:lineRule="auto"/>
        <w:ind w:firstLine="720"/>
        <w:contextualSpacing/>
        <w:jc w:val="both"/>
        <w:rPr>
          <w:spacing w:val="-2"/>
          <w:szCs w:val="28"/>
        </w:rPr>
      </w:pPr>
      <w:r w:rsidRPr="00E84828">
        <w:rPr>
          <w:szCs w:val="28"/>
          <w:lang w:val="nl-NL"/>
        </w:rPr>
        <w:t xml:space="preserve">Đối với </w:t>
      </w:r>
      <w:r w:rsidRPr="00E84828">
        <w:rPr>
          <w:spacing w:val="-2"/>
          <w:szCs w:val="28"/>
        </w:rPr>
        <w:t xml:space="preserve">các xã phấn đấu đạt chuẩn xã nông thôn mới nâng cao, xã nông thôn mới kiểu mẫu năm 2019, gửi báo cáo về Văn phòng Điều phối nông thôn mới tỉnh và các sở ngành liên quan  trước ngày </w:t>
      </w:r>
      <w:r w:rsidR="00D80828" w:rsidRPr="00E84828">
        <w:rPr>
          <w:spacing w:val="-2"/>
          <w:szCs w:val="28"/>
        </w:rPr>
        <w:t>31/7</w:t>
      </w:r>
      <w:r w:rsidRPr="00E84828">
        <w:rPr>
          <w:spacing w:val="-2"/>
          <w:szCs w:val="28"/>
        </w:rPr>
        <w:t>/2019</w:t>
      </w:r>
      <w:r w:rsidR="00D51D3F" w:rsidRPr="00E84828">
        <w:rPr>
          <w:spacing w:val="-2"/>
          <w:szCs w:val="28"/>
        </w:rPr>
        <w:t>; r</w:t>
      </w:r>
      <w:r w:rsidR="00D80828" w:rsidRPr="00E84828">
        <w:rPr>
          <w:spacing w:val="-2"/>
          <w:szCs w:val="28"/>
        </w:rPr>
        <w:t xml:space="preserve">iêng </w:t>
      </w:r>
      <w:r w:rsidR="00D51D3F" w:rsidRPr="00E84828">
        <w:rPr>
          <w:spacing w:val="-2"/>
          <w:szCs w:val="28"/>
        </w:rPr>
        <w:t xml:space="preserve">6 xã: </w:t>
      </w:r>
      <w:r w:rsidR="00D80828" w:rsidRPr="00E84828">
        <w:rPr>
          <w:spacing w:val="-2"/>
          <w:szCs w:val="28"/>
        </w:rPr>
        <w:t>Tùng Ảnh, Hương Trà, Tượng Sơn, Thạch Hạ, Cẩm Bình</w:t>
      </w:r>
      <w:r w:rsidR="00617447" w:rsidRPr="00E84828">
        <w:rPr>
          <w:spacing w:val="-2"/>
          <w:szCs w:val="28"/>
        </w:rPr>
        <w:t>, Tiên Điền</w:t>
      </w:r>
      <w:r w:rsidR="00D80828" w:rsidRPr="00E84828">
        <w:rPr>
          <w:spacing w:val="-2"/>
          <w:szCs w:val="28"/>
        </w:rPr>
        <w:t xml:space="preserve"> gửi trước ngày 15/6/2019.</w:t>
      </w:r>
    </w:p>
    <w:p w:rsidR="00F540A7" w:rsidRPr="00E84828" w:rsidRDefault="00F540A7" w:rsidP="00883FA9">
      <w:pPr>
        <w:shd w:val="clear" w:color="auto" w:fill="FFFFFF"/>
        <w:spacing w:before="40" w:after="40" w:line="240" w:lineRule="auto"/>
        <w:ind w:firstLine="720"/>
        <w:contextualSpacing/>
        <w:jc w:val="both"/>
        <w:rPr>
          <w:spacing w:val="-2"/>
          <w:szCs w:val="28"/>
        </w:rPr>
      </w:pPr>
      <w:r w:rsidRPr="00E84828">
        <w:rPr>
          <w:spacing w:val="-2"/>
          <w:szCs w:val="28"/>
        </w:rPr>
        <w:t>- Đánh giá mức độ đạt chuẩn các tiêu chí đến 30/6/2019 tại 7 xã đã đạt chuẩn từ năm 2013 - 2015 chuyển biến kém</w:t>
      </w:r>
      <w:r w:rsidR="00B716C2" w:rsidRPr="00E84828">
        <w:rPr>
          <w:spacing w:val="-2"/>
          <w:szCs w:val="28"/>
        </w:rPr>
        <w:t>, gửi báo cáo về Văn phòng Điều phối NTM tỉnh và các sở ngành liên quan trước 10/6/2019.</w:t>
      </w:r>
    </w:p>
    <w:p w:rsidR="00230905" w:rsidRPr="00E84828" w:rsidRDefault="00230905" w:rsidP="00883FA9">
      <w:pPr>
        <w:pStyle w:val="m11635446225680410p1"/>
        <w:shd w:val="clear" w:color="auto" w:fill="FFFFFF"/>
        <w:spacing w:before="40" w:beforeAutospacing="0" w:after="40" w:afterAutospacing="0"/>
        <w:ind w:firstLine="720"/>
        <w:contextualSpacing/>
        <w:jc w:val="both"/>
        <w:rPr>
          <w:sz w:val="28"/>
          <w:szCs w:val="28"/>
          <w:lang w:val="nl-NL"/>
        </w:rPr>
      </w:pPr>
      <w:r w:rsidRPr="00E84828">
        <w:rPr>
          <w:rStyle w:val="fontstyle01"/>
          <w:color w:val="auto"/>
        </w:rPr>
        <w:t xml:space="preserve">- Tổ chức </w:t>
      </w:r>
      <w:r w:rsidR="00462B0C" w:rsidRPr="00E84828">
        <w:rPr>
          <w:rStyle w:val="fontstyle01"/>
          <w:color w:val="auto"/>
        </w:rPr>
        <w:t>sơ kết 6 tháng Chương trình MTQG xây dựng nông thôn mớ</w:t>
      </w:r>
      <w:r w:rsidR="00FD45B0" w:rsidRPr="00E84828">
        <w:rPr>
          <w:rStyle w:val="fontstyle01"/>
          <w:color w:val="auto"/>
        </w:rPr>
        <w:t xml:space="preserve">i, hoàn thành trước </w:t>
      </w:r>
      <w:r w:rsidR="00B716C2" w:rsidRPr="00E84828">
        <w:rPr>
          <w:rStyle w:val="fontstyle01"/>
          <w:color w:val="auto"/>
        </w:rPr>
        <w:t>20</w:t>
      </w:r>
      <w:r w:rsidR="00FD45B0" w:rsidRPr="00E84828">
        <w:rPr>
          <w:rStyle w:val="fontstyle01"/>
          <w:color w:val="auto"/>
        </w:rPr>
        <w:t>/6/2019</w:t>
      </w:r>
      <w:r w:rsidR="00462B0C" w:rsidRPr="00E84828">
        <w:rPr>
          <w:rStyle w:val="fontstyle01"/>
          <w:color w:val="auto"/>
        </w:rPr>
        <w:t>.</w:t>
      </w:r>
    </w:p>
    <w:p w:rsidR="008E66D3" w:rsidRPr="00E84828" w:rsidRDefault="009A4ED0" w:rsidP="00883FA9">
      <w:pPr>
        <w:pStyle w:val="m11635446225680410p1"/>
        <w:shd w:val="clear" w:color="auto" w:fill="FFFFFF"/>
        <w:spacing w:before="40" w:beforeAutospacing="0" w:after="40" w:afterAutospacing="0"/>
        <w:ind w:firstLine="720"/>
        <w:contextualSpacing/>
        <w:jc w:val="both"/>
        <w:rPr>
          <w:rStyle w:val="fontstyle01"/>
          <w:color w:val="auto"/>
        </w:rPr>
      </w:pPr>
      <w:r w:rsidRPr="00E84828">
        <w:rPr>
          <w:rStyle w:val="fontstyle01"/>
          <w:color w:val="auto"/>
        </w:rPr>
        <w:t>- Tổ chức tổng kết 10 năm thực hiện Chương trình MTQG xây dựng nông thôn mới</w:t>
      </w:r>
      <w:r w:rsidR="0017269D" w:rsidRPr="00E84828">
        <w:rPr>
          <w:rStyle w:val="fontstyle01"/>
          <w:color w:val="auto"/>
        </w:rPr>
        <w:t xml:space="preserve"> đảm bảo chất lượng</w:t>
      </w:r>
      <w:r w:rsidR="002D0497" w:rsidRPr="00E84828">
        <w:rPr>
          <w:rStyle w:val="fontstyle01"/>
          <w:color w:val="auto"/>
        </w:rPr>
        <w:t xml:space="preserve">. Đối với </w:t>
      </w:r>
      <w:r w:rsidR="002D0497" w:rsidRPr="00E84828">
        <w:rPr>
          <w:sz w:val="28"/>
          <w:szCs w:val="28"/>
          <w:lang w:val="sq-AL"/>
        </w:rPr>
        <w:t xml:space="preserve">3 huyện: Thạch Hà, Nghi Xuân, Hương Khê: </w:t>
      </w:r>
      <w:r w:rsidR="00D659A0" w:rsidRPr="00E84828">
        <w:rPr>
          <w:sz w:val="28"/>
          <w:szCs w:val="28"/>
          <w:lang w:val="sq-AL"/>
        </w:rPr>
        <w:t>Đ</w:t>
      </w:r>
      <w:r w:rsidR="002D0497" w:rsidRPr="00E84828">
        <w:rPr>
          <w:sz w:val="28"/>
          <w:szCs w:val="28"/>
          <w:lang w:val="sq-AL"/>
        </w:rPr>
        <w:t xml:space="preserve">ăng ký lịch </w:t>
      </w:r>
      <w:r w:rsidR="00D659A0" w:rsidRPr="00E84828">
        <w:rPr>
          <w:sz w:val="28"/>
          <w:szCs w:val="28"/>
          <w:lang w:val="sq-AL"/>
        </w:rPr>
        <w:t xml:space="preserve">tổng kết </w:t>
      </w:r>
      <w:r w:rsidR="002D0497" w:rsidRPr="00E84828">
        <w:rPr>
          <w:sz w:val="28"/>
          <w:szCs w:val="28"/>
          <w:lang w:val="sq-AL"/>
        </w:rPr>
        <w:t>với tỉnh trong tháng 7/2019.</w:t>
      </w:r>
    </w:p>
    <w:p w:rsidR="00863800" w:rsidRPr="00E84828" w:rsidRDefault="008E66D3" w:rsidP="00883FA9">
      <w:pPr>
        <w:pStyle w:val="m11635446225680410p1"/>
        <w:shd w:val="clear" w:color="auto" w:fill="FFFFFF"/>
        <w:spacing w:before="40" w:beforeAutospacing="0" w:after="40" w:afterAutospacing="0"/>
        <w:ind w:firstLine="720"/>
        <w:contextualSpacing/>
        <w:jc w:val="both"/>
        <w:rPr>
          <w:sz w:val="28"/>
          <w:szCs w:val="28"/>
        </w:rPr>
      </w:pPr>
      <w:r w:rsidRPr="00E84828">
        <w:rPr>
          <w:rStyle w:val="fontstyle01"/>
          <w:color w:val="auto"/>
        </w:rPr>
        <w:t>- R</w:t>
      </w:r>
      <w:r w:rsidR="009A4ED0" w:rsidRPr="00E84828">
        <w:rPr>
          <w:rStyle w:val="fontstyle01"/>
          <w:color w:val="auto"/>
        </w:rPr>
        <w:t>à soát</w:t>
      </w:r>
      <w:r w:rsidR="002D0497" w:rsidRPr="00E84828">
        <w:rPr>
          <w:rStyle w:val="fontstyle01"/>
          <w:color w:val="auto"/>
        </w:rPr>
        <w:t xml:space="preserve"> tổng thể các chỉ tiêu, mục tiêu phấn đấu giai đoạn 2016-2020, </w:t>
      </w:r>
      <w:r w:rsidR="009A4ED0" w:rsidRPr="00E84828">
        <w:rPr>
          <w:rStyle w:val="fontstyle01"/>
          <w:color w:val="auto"/>
        </w:rPr>
        <w:t xml:space="preserve">có giải pháp </w:t>
      </w:r>
      <w:r w:rsidR="002D0497" w:rsidRPr="00E84828">
        <w:rPr>
          <w:rStyle w:val="fontstyle01"/>
          <w:color w:val="auto"/>
        </w:rPr>
        <w:t>để thực hiện đảm bảo chỉ tiêu kế hoạch đề ra</w:t>
      </w:r>
      <w:r w:rsidR="009A4ED0" w:rsidRPr="00E84828">
        <w:rPr>
          <w:rStyle w:val="fontstyle01"/>
          <w:color w:val="auto"/>
        </w:rPr>
        <w:t>.</w:t>
      </w:r>
    </w:p>
    <w:p w:rsidR="009A4ED0" w:rsidRPr="00E84828" w:rsidRDefault="009A4ED0" w:rsidP="00883FA9">
      <w:pPr>
        <w:pStyle w:val="pbody"/>
        <w:shd w:val="clear" w:color="auto" w:fill="FFFFFF"/>
        <w:spacing w:before="40" w:beforeAutospacing="0" w:after="40" w:afterAutospacing="0"/>
        <w:ind w:firstLine="720"/>
        <w:jc w:val="both"/>
        <w:rPr>
          <w:rFonts w:eastAsia="Calibri"/>
          <w:sz w:val="28"/>
          <w:szCs w:val="28"/>
          <w:lang w:val="sq-AL"/>
        </w:rPr>
      </w:pPr>
      <w:r w:rsidRPr="00E84828">
        <w:rPr>
          <w:rFonts w:eastAsia="Calibri"/>
          <w:sz w:val="28"/>
          <w:szCs w:val="28"/>
          <w:lang w:val="sq-AL"/>
        </w:rPr>
        <w:t xml:space="preserve">- Các huyện phấn đấu đạt chuẩn nông thôn mới, thành phố, thị xã hoàn thành 100% số xã đạt chuẩn nông thôn mới tập trung đẩy nhanh tiến độ thực hiện các nội dung, công việc theo Khung Kế hoạch; có giải pháp huy động, tạo nguồn lực đảm bảo khả thi. </w:t>
      </w:r>
    </w:p>
    <w:p w:rsidR="009A4ED0" w:rsidRPr="00E84828" w:rsidRDefault="009A4ED0" w:rsidP="00883FA9">
      <w:pPr>
        <w:pStyle w:val="pbody"/>
        <w:shd w:val="clear" w:color="auto" w:fill="FFFFFF"/>
        <w:spacing w:before="40" w:beforeAutospacing="0" w:after="40" w:afterAutospacing="0"/>
        <w:ind w:firstLine="720"/>
        <w:jc w:val="both"/>
        <w:rPr>
          <w:iCs/>
          <w:sz w:val="28"/>
          <w:szCs w:val="28"/>
          <w:lang w:val="sq-AL"/>
        </w:rPr>
      </w:pPr>
      <w:r w:rsidRPr="00E84828">
        <w:rPr>
          <w:sz w:val="28"/>
          <w:szCs w:val="28"/>
          <w:lang w:val="nl-NL"/>
        </w:rPr>
        <w:t xml:space="preserve">- Tranh thủ thời tiết thuận lợi đẩy mạnh phong trào làm đường giao thông nông thôn, rãnh thoát nước, kênh mương nội đồng theo cơ chế hỗ trợ xi măng; </w:t>
      </w:r>
      <w:r w:rsidRPr="00E84828">
        <w:rPr>
          <w:iCs/>
          <w:sz w:val="28"/>
          <w:szCs w:val="28"/>
          <w:lang w:val="sq-AL"/>
        </w:rPr>
        <w:t>áp dụng rộng rãi các thiết kế mẫu điển hình...</w:t>
      </w:r>
    </w:p>
    <w:p w:rsidR="00E864BE" w:rsidRPr="00E84828" w:rsidRDefault="00E864BE" w:rsidP="00883FA9">
      <w:pPr>
        <w:pStyle w:val="m11635446225680410p1"/>
        <w:shd w:val="clear" w:color="auto" w:fill="FFFFFF"/>
        <w:spacing w:before="40" w:beforeAutospacing="0" w:after="40" w:afterAutospacing="0"/>
        <w:ind w:firstLine="720"/>
        <w:contextualSpacing/>
        <w:jc w:val="both"/>
        <w:rPr>
          <w:sz w:val="28"/>
          <w:szCs w:val="28"/>
          <w:lang w:val="nl-NL"/>
        </w:rPr>
      </w:pPr>
      <w:r w:rsidRPr="00E84828">
        <w:rPr>
          <w:sz w:val="28"/>
          <w:szCs w:val="28"/>
          <w:lang w:val="nl-NL"/>
        </w:rPr>
        <w:t>- Hướng dẫn, tư vấn lập phương án sản xuất kinh doanh cho các chủ cơ sở tham gia Chương trình OCOP năm 2019</w:t>
      </w:r>
      <w:r w:rsidR="003872E0">
        <w:rPr>
          <w:sz w:val="28"/>
          <w:szCs w:val="28"/>
          <w:lang w:val="nl-NL"/>
        </w:rPr>
        <w:t>,</w:t>
      </w:r>
      <w:r w:rsidRPr="00E84828">
        <w:rPr>
          <w:sz w:val="28"/>
          <w:szCs w:val="28"/>
          <w:lang w:val="nl-NL"/>
        </w:rPr>
        <w:t xml:space="preserve"> gửi Văn phòng Điều phối nông thôn mới tỉnh xét chọn trước ngày 20/6/2019.</w:t>
      </w:r>
    </w:p>
    <w:p w:rsidR="003B2901" w:rsidRDefault="003B2901" w:rsidP="00883FA9">
      <w:pPr>
        <w:pStyle w:val="m11635446225680410p1"/>
        <w:shd w:val="clear" w:color="auto" w:fill="FFFFFF"/>
        <w:spacing w:before="40" w:beforeAutospacing="0" w:after="40" w:afterAutospacing="0"/>
        <w:ind w:firstLine="720"/>
        <w:contextualSpacing/>
        <w:jc w:val="both"/>
        <w:rPr>
          <w:sz w:val="28"/>
          <w:szCs w:val="28"/>
          <w:lang w:val="nl-NL"/>
        </w:rPr>
      </w:pPr>
      <w:r w:rsidRPr="00E84828">
        <w:rPr>
          <w:sz w:val="28"/>
          <w:szCs w:val="28"/>
          <w:lang w:val="nl-NL"/>
        </w:rPr>
        <w:t>- Chuẩn bị lập kế hoạch thực hiện Chương trình MTQG xây dựng nông thôn mới, Chương trình OCOP năm 2020.</w:t>
      </w:r>
    </w:p>
    <w:p w:rsidR="00AE6996" w:rsidRPr="00E84828" w:rsidRDefault="00AE6996" w:rsidP="00AE6996">
      <w:pPr>
        <w:pStyle w:val="m11635446225680410p1"/>
        <w:shd w:val="clear" w:color="auto" w:fill="FFFFFF"/>
        <w:spacing w:before="40" w:beforeAutospacing="0" w:after="40" w:afterAutospacing="0"/>
        <w:ind w:firstLine="720"/>
        <w:contextualSpacing/>
        <w:jc w:val="both"/>
        <w:rPr>
          <w:sz w:val="28"/>
          <w:szCs w:val="28"/>
          <w:lang w:val="nl-NL"/>
        </w:rPr>
      </w:pPr>
      <w:r w:rsidRPr="00E84828">
        <w:rPr>
          <w:rStyle w:val="m11635446225680410s2"/>
          <w:rFonts w:eastAsia="Calibri"/>
          <w:sz w:val="28"/>
          <w:szCs w:val="28"/>
          <w:lang w:val="es-ES_tradnl"/>
        </w:rPr>
        <w:t xml:space="preserve">- Chỉ đạo triển </w:t>
      </w:r>
      <w:r w:rsidRPr="00E84828">
        <w:rPr>
          <w:sz w:val="28"/>
          <w:szCs w:val="28"/>
          <w:lang w:val="nl-NL"/>
        </w:rPr>
        <w:t xml:space="preserve"> khai sản xuất vụ Hè thu đảm bảo cơ cấu, thời vụ; triển khai đồng bộ các giải pháp, chỉ đạo của cấp trên về phòng chống dịch tả lợn Châu Phi.</w:t>
      </w:r>
      <w:r w:rsidR="003872E0">
        <w:rPr>
          <w:sz w:val="28"/>
          <w:szCs w:val="28"/>
          <w:lang w:val="nl-NL"/>
        </w:rPr>
        <w:t>/.</w:t>
      </w:r>
      <w:bookmarkStart w:id="0" w:name="_GoBack"/>
      <w:bookmarkEnd w:id="0"/>
    </w:p>
    <w:p w:rsidR="009A4ED0" w:rsidRPr="00E84828" w:rsidRDefault="009A4ED0" w:rsidP="009A4ED0">
      <w:pPr>
        <w:spacing w:before="240" w:after="0" w:line="240" w:lineRule="auto"/>
        <w:ind w:firstLine="720"/>
        <w:contextualSpacing/>
        <w:jc w:val="right"/>
        <w:rPr>
          <w:b/>
          <w:szCs w:val="28"/>
          <w:lang w:val="sq-AL"/>
        </w:rPr>
      </w:pPr>
      <w:r w:rsidRPr="00E84828">
        <w:rPr>
          <w:b/>
          <w:szCs w:val="28"/>
          <w:lang w:val="sq-AL"/>
        </w:rPr>
        <w:t>BAN CHỈ ĐẠO TỈNH</w:t>
      </w:r>
    </w:p>
    <w:p w:rsidR="009A4ED0" w:rsidRPr="004A063C" w:rsidRDefault="009A4ED0" w:rsidP="009A4ED0">
      <w:pPr>
        <w:rPr>
          <w:sz w:val="36"/>
          <w:szCs w:val="36"/>
        </w:rPr>
      </w:pPr>
    </w:p>
    <w:p w:rsidR="00594A5A" w:rsidRPr="004A063C" w:rsidRDefault="00594A5A">
      <w:pPr>
        <w:rPr>
          <w:sz w:val="36"/>
          <w:szCs w:val="36"/>
        </w:rPr>
      </w:pPr>
    </w:p>
    <w:sectPr w:rsidR="00594A5A" w:rsidRPr="004A063C" w:rsidSect="00883FA9">
      <w:footerReference w:type="default" r:id="rId7"/>
      <w:pgSz w:w="11907" w:h="16840" w:code="9"/>
      <w:pgMar w:top="1021" w:right="851" w:bottom="1021" w:left="1701" w:header="709" w:footer="142" w:gutter="0"/>
      <w:paperSrc w:firs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BF1" w:rsidRDefault="008D0BF1">
      <w:pPr>
        <w:spacing w:after="0" w:line="240" w:lineRule="auto"/>
      </w:pPr>
      <w:r>
        <w:separator/>
      </w:r>
    </w:p>
  </w:endnote>
  <w:endnote w:type="continuationSeparator" w:id="1">
    <w:p w:rsidR="008D0BF1" w:rsidRDefault="008D0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D7C" w:rsidRDefault="00C460A3">
    <w:pPr>
      <w:pStyle w:val="Footer"/>
      <w:jc w:val="right"/>
    </w:pPr>
    <w:r>
      <w:fldChar w:fldCharType="begin"/>
    </w:r>
    <w:r w:rsidR="008C5981">
      <w:instrText xml:space="preserve"> PAGE   \* MERGEFORMAT </w:instrText>
    </w:r>
    <w:r>
      <w:fldChar w:fldCharType="separate"/>
    </w:r>
    <w:r w:rsidR="003A2635">
      <w:rPr>
        <w:noProof/>
      </w:rPr>
      <w:t>7</w:t>
    </w:r>
    <w:r>
      <w:rPr>
        <w:noProof/>
      </w:rPr>
      <w:fldChar w:fldCharType="end"/>
    </w:r>
  </w:p>
  <w:p w:rsidR="00356D7C" w:rsidRDefault="008D0B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BF1" w:rsidRDefault="008D0BF1">
      <w:pPr>
        <w:spacing w:after="0" w:line="240" w:lineRule="auto"/>
      </w:pPr>
      <w:r>
        <w:separator/>
      </w:r>
    </w:p>
  </w:footnote>
  <w:footnote w:type="continuationSeparator" w:id="1">
    <w:p w:rsidR="008D0BF1" w:rsidRDefault="008D0BF1">
      <w:pPr>
        <w:spacing w:after="0" w:line="240" w:lineRule="auto"/>
      </w:pPr>
      <w:r>
        <w:continuationSeparator/>
      </w:r>
    </w:p>
  </w:footnote>
  <w:footnote w:id="2">
    <w:p w:rsidR="00D0401E" w:rsidRPr="008F5E8C" w:rsidRDefault="00D0401E" w:rsidP="00D0401E">
      <w:pPr>
        <w:pStyle w:val="FootnoteText"/>
        <w:jc w:val="both"/>
        <w:rPr>
          <w:sz w:val="16"/>
          <w:szCs w:val="16"/>
        </w:rPr>
      </w:pPr>
      <w:r w:rsidRPr="009F6DA1">
        <w:rPr>
          <w:rStyle w:val="FootnoteReference"/>
          <w:sz w:val="16"/>
          <w:szCs w:val="16"/>
        </w:rPr>
        <w:footnoteRef/>
      </w:r>
      <w:r w:rsidR="008F5E8C" w:rsidRPr="008F5E8C">
        <w:rPr>
          <w:sz w:val="16"/>
          <w:szCs w:val="16"/>
        </w:rPr>
        <w:t xml:space="preserve"> Diện tích ngô đạt 5.358ha (tăng 33,7%), năng suất ước đạt 52,05 tạ/ha, sản lượng 28.422 tấn (tăng 34,7%); rau củ quả các loại: diện tích đạt 5.314ha (tăng 5,1%), năng suất ước đạt 73,08 tạ/ha, sản lượng ước đạt 38.833 tấn; diện tích lạc đạt 11.820ha (thấp hơn 9,4% so với cùng kỳ do các địa phương đã linh hoạt, chủ động trong chuyển đổi cơ cấu diện tích từ trồng lạc sang trồng ngô</w:t>
      </w:r>
      <w:r w:rsidR="008F5E8C" w:rsidRPr="008F5E8C">
        <w:rPr>
          <w:rStyle w:val="FootnoteReference"/>
          <w:sz w:val="16"/>
          <w:szCs w:val="16"/>
        </w:rPr>
        <w:footnoteRef/>
      </w:r>
      <w:r w:rsidR="008F5E8C" w:rsidRPr="008F5E8C">
        <w:rPr>
          <w:sz w:val="16"/>
          <w:szCs w:val="16"/>
        </w:rPr>
        <w:t>), năng suất ước đạt 26,39 tạ/ha, sản lượng đạt trên 31.193 tấn</w:t>
      </w:r>
    </w:p>
  </w:footnote>
  <w:footnote w:id="3">
    <w:p w:rsidR="004855AF" w:rsidRDefault="004855AF" w:rsidP="004855AF">
      <w:pPr>
        <w:pStyle w:val="FootnoteText"/>
        <w:jc w:val="both"/>
      </w:pPr>
      <w:r>
        <w:rPr>
          <w:rStyle w:val="FootnoteReference"/>
        </w:rPr>
        <w:footnoteRef/>
      </w:r>
      <w:r w:rsidRPr="004855AF">
        <w:rPr>
          <w:rStyle w:val="fontstyle01"/>
          <w:color w:val="auto"/>
          <w:sz w:val="16"/>
          <w:szCs w:val="16"/>
        </w:rPr>
        <w:t>Trong tháng 5, Hà Tĩnh đã đón 33 Đoàn tham quan, hơn 1.800 người; lũy kế 5 tháng đầu năm 2019, có 170 Đoàn tham quan, hơn 8.000 người</w:t>
      </w:r>
    </w:p>
  </w:footnote>
  <w:footnote w:id="4">
    <w:p w:rsidR="00BE3137" w:rsidRPr="00BE3137" w:rsidRDefault="00BE3137" w:rsidP="00BE3137">
      <w:pPr>
        <w:pStyle w:val="FootnoteText"/>
        <w:jc w:val="both"/>
        <w:rPr>
          <w:sz w:val="16"/>
          <w:szCs w:val="16"/>
        </w:rPr>
      </w:pPr>
      <w:r>
        <w:rPr>
          <w:rStyle w:val="FootnoteReference"/>
        </w:rPr>
        <w:footnoteRef/>
      </w:r>
      <w:r w:rsidRPr="00BE3137">
        <w:rPr>
          <w:sz w:val="16"/>
          <w:szCs w:val="16"/>
        </w:rPr>
        <w:t>4 mô hình chỉ đạo điểm của Trung ương gồm: mô hình giới thiệu sản phẩm OCOP Hà Tĩnh tại Cửa Lò và 3 Du lịch cộng đồng gắn với  xây dựng khu dân cư nông thôn mới kiểu tại các xã Tiên Điền (Nghi Xuân), Tượng Sơn (Thạ</w:t>
      </w:r>
      <w:r w:rsidR="00A01553">
        <w:rPr>
          <w:sz w:val="16"/>
          <w:szCs w:val="16"/>
        </w:rPr>
        <w:t xml:space="preserve">ch Hà), Sơn Kim 2 (Hương Sơn). </w:t>
      </w:r>
      <w:r w:rsidRPr="00BE3137">
        <w:rPr>
          <w:sz w:val="16"/>
          <w:szCs w:val="16"/>
        </w:rPr>
        <w:t>10 sản phẩm dự kiến chỉ đạo điểm năm 2019</w:t>
      </w:r>
      <w:r w:rsidR="00A01553">
        <w:rPr>
          <w:sz w:val="16"/>
          <w:szCs w:val="16"/>
        </w:rPr>
        <w:t xml:space="preserve"> của tỉnh</w:t>
      </w:r>
      <w:r w:rsidRPr="00BE3137">
        <w:rPr>
          <w:sz w:val="16"/>
          <w:szCs w:val="16"/>
        </w:rPr>
        <w:t xml:space="preserve"> gồm: Cam Hương Thọ (Vũ Quang); Cam Thượng Lộc (CanLộc); Dầu Lạc Ngọc Đường (Nghi Xuân); Nước mắm Chiến thắng (TX Kỳ Anh); Bánh Gai, Đồ thủ công mỹ nghệ (Đức Thọ); Gạo Ngọc Mầm (Thạch Hà); Ruốc kem (Lộc Hà); Trầm Hương (Hương Khê); Nhung Hươu (Hương Sơn))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A4ED0"/>
    <w:rsid w:val="000001B1"/>
    <w:rsid w:val="00000350"/>
    <w:rsid w:val="00001A7A"/>
    <w:rsid w:val="00003EE7"/>
    <w:rsid w:val="0000481C"/>
    <w:rsid w:val="00005ACF"/>
    <w:rsid w:val="000067DB"/>
    <w:rsid w:val="00020F77"/>
    <w:rsid w:val="0002255A"/>
    <w:rsid w:val="00022B2B"/>
    <w:rsid w:val="0002564E"/>
    <w:rsid w:val="0002631C"/>
    <w:rsid w:val="000300EC"/>
    <w:rsid w:val="00030375"/>
    <w:rsid w:val="00030986"/>
    <w:rsid w:val="00032A45"/>
    <w:rsid w:val="0003686A"/>
    <w:rsid w:val="00036A82"/>
    <w:rsid w:val="00044586"/>
    <w:rsid w:val="00044C21"/>
    <w:rsid w:val="000452BC"/>
    <w:rsid w:val="00045CD3"/>
    <w:rsid w:val="00053DC1"/>
    <w:rsid w:val="00056296"/>
    <w:rsid w:val="00056400"/>
    <w:rsid w:val="000610C3"/>
    <w:rsid w:val="00062C7B"/>
    <w:rsid w:val="0006523F"/>
    <w:rsid w:val="0006684D"/>
    <w:rsid w:val="00073898"/>
    <w:rsid w:val="000766B0"/>
    <w:rsid w:val="00081979"/>
    <w:rsid w:val="0008404B"/>
    <w:rsid w:val="0009135C"/>
    <w:rsid w:val="000936D9"/>
    <w:rsid w:val="00093A0F"/>
    <w:rsid w:val="000978AD"/>
    <w:rsid w:val="00097B64"/>
    <w:rsid w:val="00097BE7"/>
    <w:rsid w:val="000A3EB1"/>
    <w:rsid w:val="000B5A4B"/>
    <w:rsid w:val="000C5E15"/>
    <w:rsid w:val="000D0092"/>
    <w:rsid w:val="000D3142"/>
    <w:rsid w:val="000D3C20"/>
    <w:rsid w:val="000E1174"/>
    <w:rsid w:val="000E27C8"/>
    <w:rsid w:val="000E2AA8"/>
    <w:rsid w:val="000E3841"/>
    <w:rsid w:val="000F2140"/>
    <w:rsid w:val="000F50B3"/>
    <w:rsid w:val="000F6827"/>
    <w:rsid w:val="000F6DD5"/>
    <w:rsid w:val="000F7C48"/>
    <w:rsid w:val="001000F7"/>
    <w:rsid w:val="0010082A"/>
    <w:rsid w:val="00124E89"/>
    <w:rsid w:val="00125186"/>
    <w:rsid w:val="001256EE"/>
    <w:rsid w:val="00125C0F"/>
    <w:rsid w:val="00130CCF"/>
    <w:rsid w:val="00130FD5"/>
    <w:rsid w:val="00142894"/>
    <w:rsid w:val="00142DDC"/>
    <w:rsid w:val="001441F4"/>
    <w:rsid w:val="00144F1F"/>
    <w:rsid w:val="001459B3"/>
    <w:rsid w:val="00152231"/>
    <w:rsid w:val="001531DD"/>
    <w:rsid w:val="0015578E"/>
    <w:rsid w:val="0015762D"/>
    <w:rsid w:val="00160FDF"/>
    <w:rsid w:val="0016103E"/>
    <w:rsid w:val="00163013"/>
    <w:rsid w:val="00170C81"/>
    <w:rsid w:val="00170FD0"/>
    <w:rsid w:val="0017269D"/>
    <w:rsid w:val="0017432D"/>
    <w:rsid w:val="001758E2"/>
    <w:rsid w:val="0018195B"/>
    <w:rsid w:val="00185627"/>
    <w:rsid w:val="001909B7"/>
    <w:rsid w:val="00190EC3"/>
    <w:rsid w:val="001914BB"/>
    <w:rsid w:val="00193BAC"/>
    <w:rsid w:val="0019480E"/>
    <w:rsid w:val="00196E81"/>
    <w:rsid w:val="001A17BD"/>
    <w:rsid w:val="001A5F92"/>
    <w:rsid w:val="001A65F2"/>
    <w:rsid w:val="001A7A06"/>
    <w:rsid w:val="001A7D0D"/>
    <w:rsid w:val="001B0473"/>
    <w:rsid w:val="001B63EC"/>
    <w:rsid w:val="001B6463"/>
    <w:rsid w:val="001B6702"/>
    <w:rsid w:val="001B7287"/>
    <w:rsid w:val="001C0284"/>
    <w:rsid w:val="001C0DB3"/>
    <w:rsid w:val="001C2346"/>
    <w:rsid w:val="001C3115"/>
    <w:rsid w:val="001C364D"/>
    <w:rsid w:val="001C5154"/>
    <w:rsid w:val="001D7AC4"/>
    <w:rsid w:val="001D7F04"/>
    <w:rsid w:val="001E3078"/>
    <w:rsid w:val="001F08B2"/>
    <w:rsid w:val="001F1A3C"/>
    <w:rsid w:val="001F3D67"/>
    <w:rsid w:val="001F6474"/>
    <w:rsid w:val="001F75D0"/>
    <w:rsid w:val="0020320C"/>
    <w:rsid w:val="0020413D"/>
    <w:rsid w:val="0021096F"/>
    <w:rsid w:val="00217BB6"/>
    <w:rsid w:val="00221FC1"/>
    <w:rsid w:val="002225FB"/>
    <w:rsid w:val="00223037"/>
    <w:rsid w:val="002230DF"/>
    <w:rsid w:val="0022320B"/>
    <w:rsid w:val="00227EC3"/>
    <w:rsid w:val="00230905"/>
    <w:rsid w:val="00232663"/>
    <w:rsid w:val="002326AD"/>
    <w:rsid w:val="002349DA"/>
    <w:rsid w:val="002402BF"/>
    <w:rsid w:val="0024086F"/>
    <w:rsid w:val="00241022"/>
    <w:rsid w:val="00242B3B"/>
    <w:rsid w:val="002451C2"/>
    <w:rsid w:val="00245B1C"/>
    <w:rsid w:val="00246500"/>
    <w:rsid w:val="002470FA"/>
    <w:rsid w:val="002541A3"/>
    <w:rsid w:val="00257D87"/>
    <w:rsid w:val="002612A7"/>
    <w:rsid w:val="00280887"/>
    <w:rsid w:val="002835E1"/>
    <w:rsid w:val="00292557"/>
    <w:rsid w:val="002A2FDE"/>
    <w:rsid w:val="002A5999"/>
    <w:rsid w:val="002A6F31"/>
    <w:rsid w:val="002A71AE"/>
    <w:rsid w:val="002A7E6C"/>
    <w:rsid w:val="002B1712"/>
    <w:rsid w:val="002B4A78"/>
    <w:rsid w:val="002C1630"/>
    <w:rsid w:val="002C2215"/>
    <w:rsid w:val="002C40A1"/>
    <w:rsid w:val="002D0497"/>
    <w:rsid w:val="002D1647"/>
    <w:rsid w:val="002D5B64"/>
    <w:rsid w:val="002D6BE4"/>
    <w:rsid w:val="002D75B7"/>
    <w:rsid w:val="002E22D9"/>
    <w:rsid w:val="002F008E"/>
    <w:rsid w:val="002F4792"/>
    <w:rsid w:val="002F481B"/>
    <w:rsid w:val="002F7CBB"/>
    <w:rsid w:val="003015F7"/>
    <w:rsid w:val="00307DA8"/>
    <w:rsid w:val="00312AE8"/>
    <w:rsid w:val="00312E0D"/>
    <w:rsid w:val="00313137"/>
    <w:rsid w:val="00320F99"/>
    <w:rsid w:val="00323E33"/>
    <w:rsid w:val="00325FFA"/>
    <w:rsid w:val="0033220B"/>
    <w:rsid w:val="003350BE"/>
    <w:rsid w:val="00335F79"/>
    <w:rsid w:val="003437BE"/>
    <w:rsid w:val="00347AD9"/>
    <w:rsid w:val="00351C12"/>
    <w:rsid w:val="003540E9"/>
    <w:rsid w:val="0036068A"/>
    <w:rsid w:val="003618D0"/>
    <w:rsid w:val="00363FBF"/>
    <w:rsid w:val="003641A5"/>
    <w:rsid w:val="003677DA"/>
    <w:rsid w:val="003713DD"/>
    <w:rsid w:val="00375DB2"/>
    <w:rsid w:val="00376599"/>
    <w:rsid w:val="00384C18"/>
    <w:rsid w:val="003872E0"/>
    <w:rsid w:val="00387F3B"/>
    <w:rsid w:val="00390F78"/>
    <w:rsid w:val="0039497C"/>
    <w:rsid w:val="003A2635"/>
    <w:rsid w:val="003A3144"/>
    <w:rsid w:val="003A31CF"/>
    <w:rsid w:val="003A5A1F"/>
    <w:rsid w:val="003A67C5"/>
    <w:rsid w:val="003B2901"/>
    <w:rsid w:val="003B5AA2"/>
    <w:rsid w:val="003B62B4"/>
    <w:rsid w:val="003B672B"/>
    <w:rsid w:val="003C0B6F"/>
    <w:rsid w:val="003C0C31"/>
    <w:rsid w:val="003D22F0"/>
    <w:rsid w:val="003D5C32"/>
    <w:rsid w:val="003D5C90"/>
    <w:rsid w:val="003E3D05"/>
    <w:rsid w:val="003E58D7"/>
    <w:rsid w:val="003F1C74"/>
    <w:rsid w:val="003F5B43"/>
    <w:rsid w:val="003F6F75"/>
    <w:rsid w:val="00404B1D"/>
    <w:rsid w:val="004058D1"/>
    <w:rsid w:val="00410BB8"/>
    <w:rsid w:val="004212BB"/>
    <w:rsid w:val="0042499F"/>
    <w:rsid w:val="00432B5E"/>
    <w:rsid w:val="00432B7A"/>
    <w:rsid w:val="00435543"/>
    <w:rsid w:val="0043770B"/>
    <w:rsid w:val="00447045"/>
    <w:rsid w:val="004471AE"/>
    <w:rsid w:val="00447560"/>
    <w:rsid w:val="004519CB"/>
    <w:rsid w:val="00452AAC"/>
    <w:rsid w:val="00455122"/>
    <w:rsid w:val="00462B0C"/>
    <w:rsid w:val="00465C8E"/>
    <w:rsid w:val="0046683A"/>
    <w:rsid w:val="004671F5"/>
    <w:rsid w:val="004674A6"/>
    <w:rsid w:val="00467E45"/>
    <w:rsid w:val="00471448"/>
    <w:rsid w:val="00472002"/>
    <w:rsid w:val="00475039"/>
    <w:rsid w:val="0047729B"/>
    <w:rsid w:val="0047776A"/>
    <w:rsid w:val="00484431"/>
    <w:rsid w:val="004855AF"/>
    <w:rsid w:val="0048764B"/>
    <w:rsid w:val="00492698"/>
    <w:rsid w:val="004970D9"/>
    <w:rsid w:val="00497311"/>
    <w:rsid w:val="004A063C"/>
    <w:rsid w:val="004A1491"/>
    <w:rsid w:val="004A4344"/>
    <w:rsid w:val="004A55DD"/>
    <w:rsid w:val="004B0D96"/>
    <w:rsid w:val="004B16D5"/>
    <w:rsid w:val="004B384C"/>
    <w:rsid w:val="004B6D8E"/>
    <w:rsid w:val="004C3268"/>
    <w:rsid w:val="004C4DE2"/>
    <w:rsid w:val="004C7B32"/>
    <w:rsid w:val="004D3E36"/>
    <w:rsid w:val="004D4E87"/>
    <w:rsid w:val="004D4FB5"/>
    <w:rsid w:val="004D6789"/>
    <w:rsid w:val="004E1C7A"/>
    <w:rsid w:val="004E3971"/>
    <w:rsid w:val="004F466C"/>
    <w:rsid w:val="004F480F"/>
    <w:rsid w:val="004F54A4"/>
    <w:rsid w:val="004F7B18"/>
    <w:rsid w:val="005026C6"/>
    <w:rsid w:val="0050525F"/>
    <w:rsid w:val="00505364"/>
    <w:rsid w:val="00522A94"/>
    <w:rsid w:val="0052596B"/>
    <w:rsid w:val="00526363"/>
    <w:rsid w:val="00533F4E"/>
    <w:rsid w:val="00536394"/>
    <w:rsid w:val="0054031E"/>
    <w:rsid w:val="005406A6"/>
    <w:rsid w:val="00543150"/>
    <w:rsid w:val="00543268"/>
    <w:rsid w:val="005432D1"/>
    <w:rsid w:val="00550F2E"/>
    <w:rsid w:val="0055201A"/>
    <w:rsid w:val="00553D29"/>
    <w:rsid w:val="00554493"/>
    <w:rsid w:val="0055538B"/>
    <w:rsid w:val="00555A9D"/>
    <w:rsid w:val="005605DA"/>
    <w:rsid w:val="00560C45"/>
    <w:rsid w:val="00577E90"/>
    <w:rsid w:val="005832DD"/>
    <w:rsid w:val="00583BDA"/>
    <w:rsid w:val="00585568"/>
    <w:rsid w:val="00586F3E"/>
    <w:rsid w:val="00591154"/>
    <w:rsid w:val="005915F8"/>
    <w:rsid w:val="00591B5E"/>
    <w:rsid w:val="00592048"/>
    <w:rsid w:val="00594A5A"/>
    <w:rsid w:val="005971E2"/>
    <w:rsid w:val="00597B63"/>
    <w:rsid w:val="005B529B"/>
    <w:rsid w:val="005C2264"/>
    <w:rsid w:val="005C3DBF"/>
    <w:rsid w:val="005C4BD2"/>
    <w:rsid w:val="005C524B"/>
    <w:rsid w:val="005D207A"/>
    <w:rsid w:val="005D5B80"/>
    <w:rsid w:val="005E3304"/>
    <w:rsid w:val="005F1DC3"/>
    <w:rsid w:val="005F4FC8"/>
    <w:rsid w:val="005F5083"/>
    <w:rsid w:val="00602832"/>
    <w:rsid w:val="0060678E"/>
    <w:rsid w:val="00613AFC"/>
    <w:rsid w:val="00614284"/>
    <w:rsid w:val="00614915"/>
    <w:rsid w:val="00615168"/>
    <w:rsid w:val="00617447"/>
    <w:rsid w:val="0062363F"/>
    <w:rsid w:val="00627D1C"/>
    <w:rsid w:val="00631B62"/>
    <w:rsid w:val="00636081"/>
    <w:rsid w:val="0066025E"/>
    <w:rsid w:val="00660525"/>
    <w:rsid w:val="00661BBD"/>
    <w:rsid w:val="00667517"/>
    <w:rsid w:val="00675270"/>
    <w:rsid w:val="00677B84"/>
    <w:rsid w:val="00680FAE"/>
    <w:rsid w:val="00683B8A"/>
    <w:rsid w:val="00684A83"/>
    <w:rsid w:val="006955B1"/>
    <w:rsid w:val="00697881"/>
    <w:rsid w:val="006A21E9"/>
    <w:rsid w:val="006A238F"/>
    <w:rsid w:val="006A4472"/>
    <w:rsid w:val="006A6F05"/>
    <w:rsid w:val="006C3458"/>
    <w:rsid w:val="006C3BB1"/>
    <w:rsid w:val="006C4DAA"/>
    <w:rsid w:val="006C5CBA"/>
    <w:rsid w:val="006D3020"/>
    <w:rsid w:val="006D31EA"/>
    <w:rsid w:val="006D7173"/>
    <w:rsid w:val="006E11AD"/>
    <w:rsid w:val="006E1986"/>
    <w:rsid w:val="006F3C22"/>
    <w:rsid w:val="006F6F83"/>
    <w:rsid w:val="007040BB"/>
    <w:rsid w:val="007070E1"/>
    <w:rsid w:val="00714C87"/>
    <w:rsid w:val="00717012"/>
    <w:rsid w:val="00722FF8"/>
    <w:rsid w:val="00723FC7"/>
    <w:rsid w:val="00731DFC"/>
    <w:rsid w:val="00735D72"/>
    <w:rsid w:val="007416E1"/>
    <w:rsid w:val="00741D72"/>
    <w:rsid w:val="00752DFD"/>
    <w:rsid w:val="00752EC1"/>
    <w:rsid w:val="00755C0B"/>
    <w:rsid w:val="00755D51"/>
    <w:rsid w:val="007576AD"/>
    <w:rsid w:val="00760E19"/>
    <w:rsid w:val="00762DC7"/>
    <w:rsid w:val="00764E4B"/>
    <w:rsid w:val="00774ADA"/>
    <w:rsid w:val="00782C5D"/>
    <w:rsid w:val="0078343B"/>
    <w:rsid w:val="007851D6"/>
    <w:rsid w:val="00793646"/>
    <w:rsid w:val="00794E1C"/>
    <w:rsid w:val="00795E37"/>
    <w:rsid w:val="00797740"/>
    <w:rsid w:val="00797987"/>
    <w:rsid w:val="007A20BD"/>
    <w:rsid w:val="007A2874"/>
    <w:rsid w:val="007A462B"/>
    <w:rsid w:val="007A71CC"/>
    <w:rsid w:val="007B5FBB"/>
    <w:rsid w:val="007D16FD"/>
    <w:rsid w:val="007D4E83"/>
    <w:rsid w:val="007E2F7B"/>
    <w:rsid w:val="007E5586"/>
    <w:rsid w:val="007F2D21"/>
    <w:rsid w:val="00812F44"/>
    <w:rsid w:val="0081640A"/>
    <w:rsid w:val="00816CF9"/>
    <w:rsid w:val="00817054"/>
    <w:rsid w:val="00824F89"/>
    <w:rsid w:val="0082576D"/>
    <w:rsid w:val="00827BCE"/>
    <w:rsid w:val="008362FB"/>
    <w:rsid w:val="00837BD7"/>
    <w:rsid w:val="008412B3"/>
    <w:rsid w:val="00841500"/>
    <w:rsid w:val="00842CF9"/>
    <w:rsid w:val="00843844"/>
    <w:rsid w:val="00844955"/>
    <w:rsid w:val="00846295"/>
    <w:rsid w:val="008505CE"/>
    <w:rsid w:val="008531AE"/>
    <w:rsid w:val="00853A35"/>
    <w:rsid w:val="00855331"/>
    <w:rsid w:val="008621E9"/>
    <w:rsid w:val="00863800"/>
    <w:rsid w:val="0088115E"/>
    <w:rsid w:val="0088229D"/>
    <w:rsid w:val="008838A5"/>
    <w:rsid w:val="00883FA9"/>
    <w:rsid w:val="00890CD2"/>
    <w:rsid w:val="00895026"/>
    <w:rsid w:val="008A4505"/>
    <w:rsid w:val="008A56BF"/>
    <w:rsid w:val="008A6550"/>
    <w:rsid w:val="008A6D25"/>
    <w:rsid w:val="008A78C8"/>
    <w:rsid w:val="008B442E"/>
    <w:rsid w:val="008B7C81"/>
    <w:rsid w:val="008C4A23"/>
    <w:rsid w:val="008C530D"/>
    <w:rsid w:val="008C5981"/>
    <w:rsid w:val="008C5CA8"/>
    <w:rsid w:val="008C5CCA"/>
    <w:rsid w:val="008D0BF1"/>
    <w:rsid w:val="008D3C6A"/>
    <w:rsid w:val="008D3CCF"/>
    <w:rsid w:val="008E0F5C"/>
    <w:rsid w:val="008E66D3"/>
    <w:rsid w:val="008E66F5"/>
    <w:rsid w:val="008F0436"/>
    <w:rsid w:val="008F1574"/>
    <w:rsid w:val="008F4434"/>
    <w:rsid w:val="008F5E8C"/>
    <w:rsid w:val="00901CEE"/>
    <w:rsid w:val="00906130"/>
    <w:rsid w:val="009134E4"/>
    <w:rsid w:val="00915CF8"/>
    <w:rsid w:val="00916BC7"/>
    <w:rsid w:val="00923507"/>
    <w:rsid w:val="00925F6A"/>
    <w:rsid w:val="00926AAA"/>
    <w:rsid w:val="00933DC9"/>
    <w:rsid w:val="0093595C"/>
    <w:rsid w:val="00941A5D"/>
    <w:rsid w:val="009476AF"/>
    <w:rsid w:val="00951057"/>
    <w:rsid w:val="00951B05"/>
    <w:rsid w:val="009633E7"/>
    <w:rsid w:val="00963E30"/>
    <w:rsid w:val="00967243"/>
    <w:rsid w:val="00967AC6"/>
    <w:rsid w:val="00967B83"/>
    <w:rsid w:val="009727FC"/>
    <w:rsid w:val="00974749"/>
    <w:rsid w:val="00980E77"/>
    <w:rsid w:val="00982DBD"/>
    <w:rsid w:val="00984C1C"/>
    <w:rsid w:val="009A4ED0"/>
    <w:rsid w:val="009A6E73"/>
    <w:rsid w:val="009A7D58"/>
    <w:rsid w:val="009B0648"/>
    <w:rsid w:val="009B3BA0"/>
    <w:rsid w:val="009C1EEE"/>
    <w:rsid w:val="009C5280"/>
    <w:rsid w:val="009D0022"/>
    <w:rsid w:val="009D02FA"/>
    <w:rsid w:val="009D0956"/>
    <w:rsid w:val="009D5A3E"/>
    <w:rsid w:val="009E08FC"/>
    <w:rsid w:val="009E293B"/>
    <w:rsid w:val="009E378D"/>
    <w:rsid w:val="009E4C5E"/>
    <w:rsid w:val="009E6A1E"/>
    <w:rsid w:val="009E7D03"/>
    <w:rsid w:val="009F1188"/>
    <w:rsid w:val="009F3C09"/>
    <w:rsid w:val="00A01553"/>
    <w:rsid w:val="00A04E0C"/>
    <w:rsid w:val="00A05EF2"/>
    <w:rsid w:val="00A070BF"/>
    <w:rsid w:val="00A07816"/>
    <w:rsid w:val="00A132A2"/>
    <w:rsid w:val="00A15004"/>
    <w:rsid w:val="00A16EB4"/>
    <w:rsid w:val="00A26879"/>
    <w:rsid w:val="00A27AF2"/>
    <w:rsid w:val="00A33AA7"/>
    <w:rsid w:val="00A355F4"/>
    <w:rsid w:val="00A37699"/>
    <w:rsid w:val="00A4086B"/>
    <w:rsid w:val="00A449BD"/>
    <w:rsid w:val="00A457CF"/>
    <w:rsid w:val="00A4620F"/>
    <w:rsid w:val="00A578AF"/>
    <w:rsid w:val="00A6021D"/>
    <w:rsid w:val="00A6695C"/>
    <w:rsid w:val="00A6728C"/>
    <w:rsid w:val="00A7076A"/>
    <w:rsid w:val="00A70E44"/>
    <w:rsid w:val="00A7291B"/>
    <w:rsid w:val="00A73F72"/>
    <w:rsid w:val="00A81274"/>
    <w:rsid w:val="00A85343"/>
    <w:rsid w:val="00A86812"/>
    <w:rsid w:val="00A91C2F"/>
    <w:rsid w:val="00A92010"/>
    <w:rsid w:val="00AB05FC"/>
    <w:rsid w:val="00AB27FC"/>
    <w:rsid w:val="00AB2E60"/>
    <w:rsid w:val="00AB50BD"/>
    <w:rsid w:val="00AC7A95"/>
    <w:rsid w:val="00AD0EAC"/>
    <w:rsid w:val="00AD63B7"/>
    <w:rsid w:val="00AE2B59"/>
    <w:rsid w:val="00AE2EEF"/>
    <w:rsid w:val="00AE6996"/>
    <w:rsid w:val="00B043C3"/>
    <w:rsid w:val="00B0636C"/>
    <w:rsid w:val="00B1009E"/>
    <w:rsid w:val="00B12EAD"/>
    <w:rsid w:val="00B137A1"/>
    <w:rsid w:val="00B15235"/>
    <w:rsid w:val="00B17C4D"/>
    <w:rsid w:val="00B31F88"/>
    <w:rsid w:val="00B476F8"/>
    <w:rsid w:val="00B5109D"/>
    <w:rsid w:val="00B511F9"/>
    <w:rsid w:val="00B562DB"/>
    <w:rsid w:val="00B56D88"/>
    <w:rsid w:val="00B632F5"/>
    <w:rsid w:val="00B65D00"/>
    <w:rsid w:val="00B716C2"/>
    <w:rsid w:val="00B72AA3"/>
    <w:rsid w:val="00B8434D"/>
    <w:rsid w:val="00B934EA"/>
    <w:rsid w:val="00B93529"/>
    <w:rsid w:val="00B94F48"/>
    <w:rsid w:val="00B95280"/>
    <w:rsid w:val="00B9592A"/>
    <w:rsid w:val="00BA0068"/>
    <w:rsid w:val="00BA328D"/>
    <w:rsid w:val="00BA33EC"/>
    <w:rsid w:val="00BA3C3A"/>
    <w:rsid w:val="00BA44DF"/>
    <w:rsid w:val="00BA46F4"/>
    <w:rsid w:val="00BA4D6F"/>
    <w:rsid w:val="00BA5284"/>
    <w:rsid w:val="00BA52A7"/>
    <w:rsid w:val="00BA6C19"/>
    <w:rsid w:val="00BB2BED"/>
    <w:rsid w:val="00BB3D96"/>
    <w:rsid w:val="00BB5B3E"/>
    <w:rsid w:val="00BC18AA"/>
    <w:rsid w:val="00BC5A07"/>
    <w:rsid w:val="00BD007E"/>
    <w:rsid w:val="00BE0658"/>
    <w:rsid w:val="00BE3137"/>
    <w:rsid w:val="00BE350B"/>
    <w:rsid w:val="00BE41C3"/>
    <w:rsid w:val="00BE6956"/>
    <w:rsid w:val="00BE70A1"/>
    <w:rsid w:val="00C0335D"/>
    <w:rsid w:val="00C06DF6"/>
    <w:rsid w:val="00C126F4"/>
    <w:rsid w:val="00C14824"/>
    <w:rsid w:val="00C15981"/>
    <w:rsid w:val="00C24046"/>
    <w:rsid w:val="00C260B1"/>
    <w:rsid w:val="00C27A61"/>
    <w:rsid w:val="00C324EE"/>
    <w:rsid w:val="00C4570E"/>
    <w:rsid w:val="00C460A3"/>
    <w:rsid w:val="00C533FA"/>
    <w:rsid w:val="00C5760E"/>
    <w:rsid w:val="00C63059"/>
    <w:rsid w:val="00C649D2"/>
    <w:rsid w:val="00C649F1"/>
    <w:rsid w:val="00C66AD0"/>
    <w:rsid w:val="00C66EAB"/>
    <w:rsid w:val="00C67017"/>
    <w:rsid w:val="00C67DE5"/>
    <w:rsid w:val="00C70D23"/>
    <w:rsid w:val="00C72BF1"/>
    <w:rsid w:val="00C72D7C"/>
    <w:rsid w:val="00C74296"/>
    <w:rsid w:val="00C74AF8"/>
    <w:rsid w:val="00C751C7"/>
    <w:rsid w:val="00C7558D"/>
    <w:rsid w:val="00C758DD"/>
    <w:rsid w:val="00C75961"/>
    <w:rsid w:val="00C77A30"/>
    <w:rsid w:val="00C80483"/>
    <w:rsid w:val="00C9005C"/>
    <w:rsid w:val="00C91822"/>
    <w:rsid w:val="00CA004A"/>
    <w:rsid w:val="00CA2638"/>
    <w:rsid w:val="00CA5625"/>
    <w:rsid w:val="00CA64F1"/>
    <w:rsid w:val="00CB0CA7"/>
    <w:rsid w:val="00CB120E"/>
    <w:rsid w:val="00CB3E3A"/>
    <w:rsid w:val="00CC4E6F"/>
    <w:rsid w:val="00CD31EF"/>
    <w:rsid w:val="00CE03B4"/>
    <w:rsid w:val="00CE0780"/>
    <w:rsid w:val="00CE108B"/>
    <w:rsid w:val="00CE188A"/>
    <w:rsid w:val="00CE3380"/>
    <w:rsid w:val="00CF1E1A"/>
    <w:rsid w:val="00CF2473"/>
    <w:rsid w:val="00CF4F3A"/>
    <w:rsid w:val="00D02F2B"/>
    <w:rsid w:val="00D0401E"/>
    <w:rsid w:val="00D05A37"/>
    <w:rsid w:val="00D134FE"/>
    <w:rsid w:val="00D15AE3"/>
    <w:rsid w:val="00D24377"/>
    <w:rsid w:val="00D24843"/>
    <w:rsid w:val="00D33DAC"/>
    <w:rsid w:val="00D36E71"/>
    <w:rsid w:val="00D41120"/>
    <w:rsid w:val="00D42C96"/>
    <w:rsid w:val="00D42E0F"/>
    <w:rsid w:val="00D44B1E"/>
    <w:rsid w:val="00D45940"/>
    <w:rsid w:val="00D51D3F"/>
    <w:rsid w:val="00D562CE"/>
    <w:rsid w:val="00D62447"/>
    <w:rsid w:val="00D6292E"/>
    <w:rsid w:val="00D64E4D"/>
    <w:rsid w:val="00D659A0"/>
    <w:rsid w:val="00D670AA"/>
    <w:rsid w:val="00D711B4"/>
    <w:rsid w:val="00D72CF2"/>
    <w:rsid w:val="00D80828"/>
    <w:rsid w:val="00D81569"/>
    <w:rsid w:val="00D81937"/>
    <w:rsid w:val="00D82A6B"/>
    <w:rsid w:val="00D83591"/>
    <w:rsid w:val="00D84A6F"/>
    <w:rsid w:val="00D85F01"/>
    <w:rsid w:val="00D87450"/>
    <w:rsid w:val="00D92856"/>
    <w:rsid w:val="00D9485F"/>
    <w:rsid w:val="00DA096C"/>
    <w:rsid w:val="00DA577E"/>
    <w:rsid w:val="00DA5FD6"/>
    <w:rsid w:val="00DA6E49"/>
    <w:rsid w:val="00DA79A2"/>
    <w:rsid w:val="00DB7E1F"/>
    <w:rsid w:val="00DC7A09"/>
    <w:rsid w:val="00DD52F9"/>
    <w:rsid w:val="00DD6859"/>
    <w:rsid w:val="00DE04E6"/>
    <w:rsid w:val="00DE1959"/>
    <w:rsid w:val="00DE3D0C"/>
    <w:rsid w:val="00DE5E13"/>
    <w:rsid w:val="00DF195B"/>
    <w:rsid w:val="00DF66A7"/>
    <w:rsid w:val="00E07562"/>
    <w:rsid w:val="00E1757C"/>
    <w:rsid w:val="00E226B4"/>
    <w:rsid w:val="00E266A5"/>
    <w:rsid w:val="00E26BD2"/>
    <w:rsid w:val="00E26C65"/>
    <w:rsid w:val="00E304D1"/>
    <w:rsid w:val="00E30FBC"/>
    <w:rsid w:val="00E509C1"/>
    <w:rsid w:val="00E54225"/>
    <w:rsid w:val="00E554C4"/>
    <w:rsid w:val="00E63873"/>
    <w:rsid w:val="00E65D86"/>
    <w:rsid w:val="00E71183"/>
    <w:rsid w:val="00E76C5E"/>
    <w:rsid w:val="00E80DB9"/>
    <w:rsid w:val="00E84114"/>
    <w:rsid w:val="00E84828"/>
    <w:rsid w:val="00E857B7"/>
    <w:rsid w:val="00E864BE"/>
    <w:rsid w:val="00E8780F"/>
    <w:rsid w:val="00E90195"/>
    <w:rsid w:val="00E912AA"/>
    <w:rsid w:val="00E91509"/>
    <w:rsid w:val="00E9209F"/>
    <w:rsid w:val="00E9502A"/>
    <w:rsid w:val="00E964E7"/>
    <w:rsid w:val="00E9665B"/>
    <w:rsid w:val="00E97E88"/>
    <w:rsid w:val="00EA3D9E"/>
    <w:rsid w:val="00EA4E28"/>
    <w:rsid w:val="00EA5156"/>
    <w:rsid w:val="00EA62A8"/>
    <w:rsid w:val="00EB0F00"/>
    <w:rsid w:val="00EB4AF4"/>
    <w:rsid w:val="00EB683A"/>
    <w:rsid w:val="00EC4884"/>
    <w:rsid w:val="00EC7020"/>
    <w:rsid w:val="00EC7353"/>
    <w:rsid w:val="00ED0798"/>
    <w:rsid w:val="00ED1972"/>
    <w:rsid w:val="00ED306D"/>
    <w:rsid w:val="00ED370C"/>
    <w:rsid w:val="00ED403D"/>
    <w:rsid w:val="00ED4427"/>
    <w:rsid w:val="00ED5353"/>
    <w:rsid w:val="00EE0738"/>
    <w:rsid w:val="00EE1F09"/>
    <w:rsid w:val="00EE38E9"/>
    <w:rsid w:val="00EE503F"/>
    <w:rsid w:val="00EE5296"/>
    <w:rsid w:val="00EE5A5A"/>
    <w:rsid w:val="00EF0358"/>
    <w:rsid w:val="00EF1F02"/>
    <w:rsid w:val="00EF213E"/>
    <w:rsid w:val="00EF37AA"/>
    <w:rsid w:val="00F018A2"/>
    <w:rsid w:val="00F054DC"/>
    <w:rsid w:val="00F05581"/>
    <w:rsid w:val="00F06123"/>
    <w:rsid w:val="00F13D08"/>
    <w:rsid w:val="00F17FF9"/>
    <w:rsid w:val="00F26917"/>
    <w:rsid w:val="00F35E4C"/>
    <w:rsid w:val="00F41369"/>
    <w:rsid w:val="00F444C0"/>
    <w:rsid w:val="00F50EFC"/>
    <w:rsid w:val="00F540A7"/>
    <w:rsid w:val="00F61ADE"/>
    <w:rsid w:val="00F61BB1"/>
    <w:rsid w:val="00F66844"/>
    <w:rsid w:val="00F66C28"/>
    <w:rsid w:val="00F70964"/>
    <w:rsid w:val="00F7247F"/>
    <w:rsid w:val="00F76041"/>
    <w:rsid w:val="00F76B7A"/>
    <w:rsid w:val="00F7747B"/>
    <w:rsid w:val="00F8275F"/>
    <w:rsid w:val="00F84A0F"/>
    <w:rsid w:val="00F8539C"/>
    <w:rsid w:val="00F90C7F"/>
    <w:rsid w:val="00F911E5"/>
    <w:rsid w:val="00F93E31"/>
    <w:rsid w:val="00FA1057"/>
    <w:rsid w:val="00FA3992"/>
    <w:rsid w:val="00FA4448"/>
    <w:rsid w:val="00FB1308"/>
    <w:rsid w:val="00FB4E41"/>
    <w:rsid w:val="00FB6894"/>
    <w:rsid w:val="00FB6FD1"/>
    <w:rsid w:val="00FD03FC"/>
    <w:rsid w:val="00FD2D28"/>
    <w:rsid w:val="00FD373A"/>
    <w:rsid w:val="00FD45B0"/>
    <w:rsid w:val="00FD6F51"/>
    <w:rsid w:val="00FE053B"/>
    <w:rsid w:val="00FE05AE"/>
    <w:rsid w:val="00FE4972"/>
    <w:rsid w:val="00FE4A08"/>
    <w:rsid w:val="00FE4B2F"/>
    <w:rsid w:val="00FF3B92"/>
    <w:rsid w:val="00FF52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2"/>
        <o:r id="V:Rule3"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ED0"/>
    <w:rPr>
      <w:rFonts w:eastAsia="Calibri" w:cs="Times New Roman"/>
    </w:rPr>
  </w:style>
  <w:style w:type="paragraph" w:styleId="Heading1">
    <w:name w:val="heading 1"/>
    <w:basedOn w:val="Normal"/>
    <w:next w:val="Normal"/>
    <w:link w:val="Heading1Char"/>
    <w:uiPriority w:val="9"/>
    <w:qFormat/>
    <w:rsid w:val="00680FAE"/>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9A4ED0"/>
    <w:pPr>
      <w:spacing w:before="100" w:beforeAutospacing="1" w:after="100" w:afterAutospacing="1" w:line="240" w:lineRule="auto"/>
      <w:outlineLvl w:val="1"/>
    </w:pPr>
    <w:rPr>
      <w:rFonts w:eastAsia="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4ED0"/>
    <w:rPr>
      <w:rFonts w:eastAsia="Times New Roman" w:cs="Times New Roman"/>
      <w:b/>
      <w:bCs/>
      <w:sz w:val="36"/>
      <w:szCs w:val="36"/>
      <w:lang w:val="vi-VN" w:eastAsia="vi-VN"/>
    </w:rPr>
  </w:style>
  <w:style w:type="paragraph" w:styleId="Footer">
    <w:name w:val="footer"/>
    <w:basedOn w:val="Normal"/>
    <w:link w:val="FooterChar"/>
    <w:uiPriority w:val="99"/>
    <w:unhideWhenUsed/>
    <w:rsid w:val="009A4ED0"/>
    <w:pPr>
      <w:tabs>
        <w:tab w:val="center" w:pos="4680"/>
        <w:tab w:val="right" w:pos="9360"/>
      </w:tabs>
      <w:spacing w:before="60" w:after="60" w:line="240" w:lineRule="auto"/>
      <w:ind w:left="1077" w:hanging="357"/>
      <w:jc w:val="both"/>
    </w:pPr>
    <w:rPr>
      <w:sz w:val="20"/>
      <w:szCs w:val="20"/>
    </w:rPr>
  </w:style>
  <w:style w:type="character" w:customStyle="1" w:styleId="FooterChar">
    <w:name w:val="Footer Char"/>
    <w:basedOn w:val="DefaultParagraphFont"/>
    <w:link w:val="Footer"/>
    <w:uiPriority w:val="99"/>
    <w:rsid w:val="009A4ED0"/>
    <w:rPr>
      <w:rFonts w:eastAsia="Calibri" w:cs="Times New Roman"/>
      <w:sz w:val="20"/>
      <w:szCs w:val="20"/>
    </w:rPr>
  </w:style>
  <w:style w:type="paragraph" w:styleId="Title">
    <w:name w:val="Title"/>
    <w:basedOn w:val="Normal"/>
    <w:next w:val="Normal"/>
    <w:link w:val="TitleChar"/>
    <w:qFormat/>
    <w:rsid w:val="009A4ED0"/>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9A4ED0"/>
    <w:rPr>
      <w:rFonts w:ascii="Cambria" w:eastAsia="Times New Roman" w:hAnsi="Cambria" w:cs="Times New Roman"/>
      <w:b/>
      <w:bCs/>
      <w:kern w:val="28"/>
      <w:sz w:val="32"/>
      <w:szCs w:val="32"/>
    </w:rPr>
  </w:style>
  <w:style w:type="paragraph" w:customStyle="1" w:styleId="m11635446225680410p1">
    <w:name w:val="m_11635446225680410p1"/>
    <w:basedOn w:val="Normal"/>
    <w:rsid w:val="009A4ED0"/>
    <w:pPr>
      <w:spacing w:before="100" w:beforeAutospacing="1" w:after="100" w:afterAutospacing="1" w:line="240" w:lineRule="auto"/>
    </w:pPr>
    <w:rPr>
      <w:rFonts w:eastAsia="Times New Roman"/>
      <w:sz w:val="24"/>
      <w:szCs w:val="24"/>
    </w:rPr>
  </w:style>
  <w:style w:type="character" w:customStyle="1" w:styleId="m11635446225680410s2">
    <w:name w:val="m_11635446225680410s2"/>
    <w:basedOn w:val="DefaultParagraphFont"/>
    <w:rsid w:val="009A4ED0"/>
  </w:style>
  <w:style w:type="paragraph" w:customStyle="1" w:styleId="pbody">
    <w:name w:val="pbody"/>
    <w:basedOn w:val="Normal"/>
    <w:rsid w:val="009A4ED0"/>
    <w:pPr>
      <w:spacing w:before="100" w:beforeAutospacing="1" w:after="100" w:afterAutospacing="1" w:line="240" w:lineRule="auto"/>
    </w:pPr>
    <w:rPr>
      <w:rFonts w:eastAsia="MS Mincho"/>
      <w:sz w:val="24"/>
      <w:szCs w:val="24"/>
    </w:rPr>
  </w:style>
  <w:style w:type="paragraph" w:styleId="BodyText2">
    <w:name w:val="Body Text 2"/>
    <w:basedOn w:val="Normal"/>
    <w:link w:val="BodyText2Char"/>
    <w:uiPriority w:val="99"/>
    <w:unhideWhenUsed/>
    <w:rsid w:val="009A4ED0"/>
    <w:pPr>
      <w:spacing w:after="120" w:line="480" w:lineRule="auto"/>
    </w:pPr>
  </w:style>
  <w:style w:type="character" w:customStyle="1" w:styleId="BodyText2Char">
    <w:name w:val="Body Text 2 Char"/>
    <w:basedOn w:val="DefaultParagraphFont"/>
    <w:link w:val="BodyText2"/>
    <w:uiPriority w:val="99"/>
    <w:rsid w:val="009A4ED0"/>
    <w:rPr>
      <w:rFonts w:eastAsia="Calibri" w:cs="Times New Roman"/>
    </w:rPr>
  </w:style>
  <w:style w:type="character" w:customStyle="1" w:styleId="fontstyle01">
    <w:name w:val="fontstyle01"/>
    <w:basedOn w:val="DefaultParagraphFont"/>
    <w:rsid w:val="009A4ED0"/>
    <w:rPr>
      <w:rFonts w:ascii="Times New Roman" w:hAnsi="Times New Roman" w:cs="Times New Roman" w:hint="default"/>
      <w:b w:val="0"/>
      <w:bCs w:val="0"/>
      <w:i w:val="0"/>
      <w:iCs w:val="0"/>
      <w:color w:val="000000"/>
      <w:sz w:val="28"/>
      <w:szCs w:val="28"/>
    </w:rPr>
  </w:style>
  <w:style w:type="paragraph" w:customStyle="1" w:styleId="Normal1">
    <w:name w:val="Normal1"/>
    <w:rsid w:val="009A4ED0"/>
    <w:rPr>
      <w:rFonts w:eastAsia="Times New Roman" w:cs="Times New Roman"/>
      <w:szCs w:val="28"/>
      <w:lang w:val="nl-NL" w:eastAsia="vi-VN"/>
    </w:rPr>
  </w:style>
  <w:style w:type="character" w:customStyle="1" w:styleId="im">
    <w:name w:val="im"/>
    <w:basedOn w:val="DefaultParagraphFont"/>
    <w:rsid w:val="00BB5B3E"/>
  </w:style>
  <w:style w:type="paragraph" w:customStyle="1" w:styleId="m-8083479855825259907gmail-msonormal">
    <w:name w:val="m_-8083479855825259907gmail-msonormal"/>
    <w:basedOn w:val="Normal"/>
    <w:rsid w:val="00056400"/>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947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6AF"/>
    <w:rPr>
      <w:rFonts w:ascii="Tahoma" w:eastAsia="Calibri" w:hAnsi="Tahoma" w:cs="Tahoma"/>
      <w:sz w:val="16"/>
      <w:szCs w:val="16"/>
    </w:rPr>
  </w:style>
  <w:style w:type="paragraph" w:styleId="BodyText">
    <w:name w:val="Body Text"/>
    <w:basedOn w:val="Normal"/>
    <w:link w:val="BodyTextChar"/>
    <w:uiPriority w:val="99"/>
    <w:semiHidden/>
    <w:unhideWhenUsed/>
    <w:rsid w:val="00D45940"/>
    <w:pPr>
      <w:spacing w:after="120"/>
    </w:pPr>
  </w:style>
  <w:style w:type="character" w:customStyle="1" w:styleId="BodyTextChar">
    <w:name w:val="Body Text Char"/>
    <w:basedOn w:val="DefaultParagraphFont"/>
    <w:link w:val="BodyText"/>
    <w:uiPriority w:val="99"/>
    <w:semiHidden/>
    <w:rsid w:val="00D45940"/>
    <w:rPr>
      <w:rFonts w:eastAsia="Calibri" w:cs="Times New Roma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rsid w:val="00D0401E"/>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D0401E"/>
    <w:rPr>
      <w:rFonts w:eastAsia="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
    <w:uiPriority w:val="99"/>
    <w:unhideWhenUsed/>
    <w:rsid w:val="00D0401E"/>
    <w:rPr>
      <w:vertAlign w:val="superscript"/>
    </w:rPr>
  </w:style>
  <w:style w:type="character" w:customStyle="1" w:styleId="Heading1Char">
    <w:name w:val="Heading 1 Char"/>
    <w:basedOn w:val="DefaultParagraphFont"/>
    <w:link w:val="Heading1"/>
    <w:uiPriority w:val="9"/>
    <w:rsid w:val="00680FAE"/>
    <w:rPr>
      <w:rFonts w:asciiTheme="majorHAnsi" w:eastAsiaTheme="majorEastAsia" w:hAnsiTheme="majorHAnsi" w:cstheme="majorBidi"/>
      <w:b/>
      <w:bCs/>
      <w:color w:val="365F91" w:themeColor="accent1" w:themeShade="BF"/>
      <w:szCs w:val="28"/>
    </w:rPr>
  </w:style>
  <w:style w:type="paragraph" w:customStyle="1" w:styleId="m7081183927378641548gmail-msonormal">
    <w:name w:val="m_7081183927378641548gmail-msonormal"/>
    <w:basedOn w:val="Normal"/>
    <w:rsid w:val="00CB0CA7"/>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ED0"/>
    <w:rPr>
      <w:rFonts w:eastAsia="Calibri" w:cs="Times New Roman"/>
    </w:rPr>
  </w:style>
  <w:style w:type="paragraph" w:styleId="Heading1">
    <w:name w:val="heading 1"/>
    <w:basedOn w:val="Normal"/>
    <w:next w:val="Normal"/>
    <w:link w:val="Heading1Char"/>
    <w:uiPriority w:val="9"/>
    <w:qFormat/>
    <w:rsid w:val="00680FAE"/>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9A4ED0"/>
    <w:pPr>
      <w:spacing w:before="100" w:beforeAutospacing="1" w:after="100" w:afterAutospacing="1" w:line="240" w:lineRule="auto"/>
      <w:outlineLvl w:val="1"/>
    </w:pPr>
    <w:rPr>
      <w:rFonts w:eastAsia="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4ED0"/>
    <w:rPr>
      <w:rFonts w:eastAsia="Times New Roman" w:cs="Times New Roman"/>
      <w:b/>
      <w:bCs/>
      <w:sz w:val="36"/>
      <w:szCs w:val="36"/>
      <w:lang w:val="vi-VN" w:eastAsia="vi-VN"/>
    </w:rPr>
  </w:style>
  <w:style w:type="paragraph" w:styleId="Footer">
    <w:name w:val="footer"/>
    <w:basedOn w:val="Normal"/>
    <w:link w:val="FooterChar"/>
    <w:uiPriority w:val="99"/>
    <w:unhideWhenUsed/>
    <w:rsid w:val="009A4ED0"/>
    <w:pPr>
      <w:tabs>
        <w:tab w:val="center" w:pos="4680"/>
        <w:tab w:val="right" w:pos="9360"/>
      </w:tabs>
      <w:spacing w:before="60" w:after="60" w:line="240" w:lineRule="auto"/>
      <w:ind w:left="1077" w:hanging="357"/>
      <w:jc w:val="both"/>
    </w:pPr>
    <w:rPr>
      <w:sz w:val="20"/>
      <w:szCs w:val="20"/>
    </w:rPr>
  </w:style>
  <w:style w:type="character" w:customStyle="1" w:styleId="FooterChar">
    <w:name w:val="Footer Char"/>
    <w:basedOn w:val="DefaultParagraphFont"/>
    <w:link w:val="Footer"/>
    <w:uiPriority w:val="99"/>
    <w:rsid w:val="009A4ED0"/>
    <w:rPr>
      <w:rFonts w:eastAsia="Calibri" w:cs="Times New Roman"/>
      <w:sz w:val="20"/>
      <w:szCs w:val="20"/>
    </w:rPr>
  </w:style>
  <w:style w:type="paragraph" w:styleId="Title">
    <w:name w:val="Title"/>
    <w:basedOn w:val="Normal"/>
    <w:next w:val="Normal"/>
    <w:link w:val="TitleChar"/>
    <w:qFormat/>
    <w:rsid w:val="009A4ED0"/>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9A4ED0"/>
    <w:rPr>
      <w:rFonts w:ascii="Cambria" w:eastAsia="Times New Roman" w:hAnsi="Cambria" w:cs="Times New Roman"/>
      <w:b/>
      <w:bCs/>
      <w:kern w:val="28"/>
      <w:sz w:val="32"/>
      <w:szCs w:val="32"/>
    </w:rPr>
  </w:style>
  <w:style w:type="paragraph" w:customStyle="1" w:styleId="m11635446225680410p1">
    <w:name w:val="m_11635446225680410p1"/>
    <w:basedOn w:val="Normal"/>
    <w:rsid w:val="009A4ED0"/>
    <w:pPr>
      <w:spacing w:before="100" w:beforeAutospacing="1" w:after="100" w:afterAutospacing="1" w:line="240" w:lineRule="auto"/>
    </w:pPr>
    <w:rPr>
      <w:rFonts w:eastAsia="Times New Roman"/>
      <w:sz w:val="24"/>
      <w:szCs w:val="24"/>
    </w:rPr>
  </w:style>
  <w:style w:type="character" w:customStyle="1" w:styleId="m11635446225680410s2">
    <w:name w:val="m_11635446225680410s2"/>
    <w:basedOn w:val="DefaultParagraphFont"/>
    <w:rsid w:val="009A4ED0"/>
  </w:style>
  <w:style w:type="paragraph" w:customStyle="1" w:styleId="pbody">
    <w:name w:val="pbody"/>
    <w:basedOn w:val="Normal"/>
    <w:rsid w:val="009A4ED0"/>
    <w:pPr>
      <w:spacing w:before="100" w:beforeAutospacing="1" w:after="100" w:afterAutospacing="1" w:line="240" w:lineRule="auto"/>
    </w:pPr>
    <w:rPr>
      <w:rFonts w:eastAsia="MS Mincho"/>
      <w:sz w:val="24"/>
      <w:szCs w:val="24"/>
    </w:rPr>
  </w:style>
  <w:style w:type="paragraph" w:styleId="BodyText2">
    <w:name w:val="Body Text 2"/>
    <w:basedOn w:val="Normal"/>
    <w:link w:val="BodyText2Char"/>
    <w:uiPriority w:val="99"/>
    <w:unhideWhenUsed/>
    <w:rsid w:val="009A4ED0"/>
    <w:pPr>
      <w:spacing w:after="120" w:line="480" w:lineRule="auto"/>
    </w:pPr>
  </w:style>
  <w:style w:type="character" w:customStyle="1" w:styleId="BodyText2Char">
    <w:name w:val="Body Text 2 Char"/>
    <w:basedOn w:val="DefaultParagraphFont"/>
    <w:link w:val="BodyText2"/>
    <w:uiPriority w:val="99"/>
    <w:rsid w:val="009A4ED0"/>
    <w:rPr>
      <w:rFonts w:eastAsia="Calibri" w:cs="Times New Roman"/>
    </w:rPr>
  </w:style>
  <w:style w:type="character" w:customStyle="1" w:styleId="fontstyle01">
    <w:name w:val="fontstyle01"/>
    <w:basedOn w:val="DefaultParagraphFont"/>
    <w:rsid w:val="009A4ED0"/>
    <w:rPr>
      <w:rFonts w:ascii="Times New Roman" w:hAnsi="Times New Roman" w:cs="Times New Roman" w:hint="default"/>
      <w:b w:val="0"/>
      <w:bCs w:val="0"/>
      <w:i w:val="0"/>
      <w:iCs w:val="0"/>
      <w:color w:val="000000"/>
      <w:sz w:val="28"/>
      <w:szCs w:val="28"/>
    </w:rPr>
  </w:style>
  <w:style w:type="paragraph" w:customStyle="1" w:styleId="Normal1">
    <w:name w:val="Normal1"/>
    <w:rsid w:val="009A4ED0"/>
    <w:rPr>
      <w:rFonts w:eastAsia="Times New Roman" w:cs="Times New Roman"/>
      <w:szCs w:val="28"/>
      <w:lang w:val="nl-NL" w:eastAsia="vi-VN"/>
    </w:rPr>
  </w:style>
  <w:style w:type="character" w:customStyle="1" w:styleId="im">
    <w:name w:val="im"/>
    <w:basedOn w:val="DefaultParagraphFont"/>
    <w:rsid w:val="00BB5B3E"/>
  </w:style>
  <w:style w:type="paragraph" w:customStyle="1" w:styleId="m-8083479855825259907gmail-msonormal">
    <w:name w:val="m_-8083479855825259907gmail-msonormal"/>
    <w:basedOn w:val="Normal"/>
    <w:rsid w:val="00056400"/>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947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6AF"/>
    <w:rPr>
      <w:rFonts w:ascii="Tahoma" w:eastAsia="Calibri" w:hAnsi="Tahoma" w:cs="Tahoma"/>
      <w:sz w:val="16"/>
      <w:szCs w:val="16"/>
    </w:rPr>
  </w:style>
  <w:style w:type="paragraph" w:styleId="BodyText">
    <w:name w:val="Body Text"/>
    <w:basedOn w:val="Normal"/>
    <w:link w:val="BodyTextChar"/>
    <w:uiPriority w:val="99"/>
    <w:semiHidden/>
    <w:unhideWhenUsed/>
    <w:rsid w:val="00D45940"/>
    <w:pPr>
      <w:spacing w:after="120"/>
    </w:pPr>
  </w:style>
  <w:style w:type="character" w:customStyle="1" w:styleId="BodyTextChar">
    <w:name w:val="Body Text Char"/>
    <w:basedOn w:val="DefaultParagraphFont"/>
    <w:link w:val="BodyText"/>
    <w:uiPriority w:val="99"/>
    <w:semiHidden/>
    <w:rsid w:val="00D45940"/>
    <w:rPr>
      <w:rFonts w:eastAsia="Calibri" w:cs="Times New Roma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rsid w:val="00D0401E"/>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D0401E"/>
    <w:rPr>
      <w:rFonts w:eastAsia="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
    <w:uiPriority w:val="99"/>
    <w:unhideWhenUsed/>
    <w:rsid w:val="00D0401E"/>
    <w:rPr>
      <w:vertAlign w:val="superscript"/>
    </w:rPr>
  </w:style>
  <w:style w:type="character" w:customStyle="1" w:styleId="Heading1Char">
    <w:name w:val="Heading 1 Char"/>
    <w:basedOn w:val="DefaultParagraphFont"/>
    <w:link w:val="Heading1"/>
    <w:uiPriority w:val="9"/>
    <w:rsid w:val="00680FAE"/>
    <w:rPr>
      <w:rFonts w:asciiTheme="majorHAnsi" w:eastAsiaTheme="majorEastAsia" w:hAnsiTheme="majorHAnsi" w:cstheme="majorBidi"/>
      <w:b/>
      <w:bCs/>
      <w:color w:val="365F91" w:themeColor="accent1" w:themeShade="BF"/>
      <w:szCs w:val="28"/>
    </w:rPr>
  </w:style>
  <w:style w:type="paragraph" w:customStyle="1" w:styleId="m7081183927378641548gmail-msonormal">
    <w:name w:val="m_7081183927378641548gmail-msonormal"/>
    <w:basedOn w:val="Normal"/>
    <w:rsid w:val="00CB0CA7"/>
    <w:pPr>
      <w:spacing w:before="100" w:beforeAutospacing="1" w:after="100" w:afterAutospacing="1"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54809683">
      <w:bodyDiv w:val="1"/>
      <w:marLeft w:val="0"/>
      <w:marRight w:val="0"/>
      <w:marTop w:val="0"/>
      <w:marBottom w:val="0"/>
      <w:divBdr>
        <w:top w:val="none" w:sz="0" w:space="0" w:color="auto"/>
        <w:left w:val="none" w:sz="0" w:space="0" w:color="auto"/>
        <w:bottom w:val="none" w:sz="0" w:space="0" w:color="auto"/>
        <w:right w:val="none" w:sz="0" w:space="0" w:color="auto"/>
      </w:divBdr>
    </w:div>
    <w:div w:id="337345378">
      <w:bodyDiv w:val="1"/>
      <w:marLeft w:val="0"/>
      <w:marRight w:val="0"/>
      <w:marTop w:val="0"/>
      <w:marBottom w:val="0"/>
      <w:divBdr>
        <w:top w:val="none" w:sz="0" w:space="0" w:color="auto"/>
        <w:left w:val="none" w:sz="0" w:space="0" w:color="auto"/>
        <w:bottom w:val="none" w:sz="0" w:space="0" w:color="auto"/>
        <w:right w:val="none" w:sz="0" w:space="0" w:color="auto"/>
      </w:divBdr>
    </w:div>
    <w:div w:id="613708077">
      <w:bodyDiv w:val="1"/>
      <w:marLeft w:val="0"/>
      <w:marRight w:val="0"/>
      <w:marTop w:val="0"/>
      <w:marBottom w:val="0"/>
      <w:divBdr>
        <w:top w:val="none" w:sz="0" w:space="0" w:color="auto"/>
        <w:left w:val="none" w:sz="0" w:space="0" w:color="auto"/>
        <w:bottom w:val="none" w:sz="0" w:space="0" w:color="auto"/>
        <w:right w:val="none" w:sz="0" w:space="0" w:color="auto"/>
      </w:divBdr>
      <w:divsChild>
        <w:div w:id="119737539">
          <w:marLeft w:val="0"/>
          <w:marRight w:val="0"/>
          <w:marTop w:val="0"/>
          <w:marBottom w:val="0"/>
          <w:divBdr>
            <w:top w:val="none" w:sz="0" w:space="0" w:color="auto"/>
            <w:left w:val="none" w:sz="0" w:space="0" w:color="auto"/>
            <w:bottom w:val="none" w:sz="0" w:space="0" w:color="auto"/>
            <w:right w:val="none" w:sz="0" w:space="0" w:color="auto"/>
          </w:divBdr>
          <w:divsChild>
            <w:div w:id="434716343">
              <w:marLeft w:val="0"/>
              <w:marRight w:val="0"/>
              <w:marTop w:val="0"/>
              <w:marBottom w:val="0"/>
              <w:divBdr>
                <w:top w:val="none" w:sz="0" w:space="0" w:color="auto"/>
                <w:left w:val="none" w:sz="0" w:space="0" w:color="auto"/>
                <w:bottom w:val="none" w:sz="0" w:space="0" w:color="auto"/>
                <w:right w:val="none" w:sz="0" w:space="0" w:color="auto"/>
              </w:divBdr>
              <w:divsChild>
                <w:div w:id="1402143071">
                  <w:marLeft w:val="0"/>
                  <w:marRight w:val="0"/>
                  <w:marTop w:val="0"/>
                  <w:marBottom w:val="0"/>
                  <w:divBdr>
                    <w:top w:val="none" w:sz="0" w:space="0" w:color="auto"/>
                    <w:left w:val="none" w:sz="0" w:space="0" w:color="auto"/>
                    <w:bottom w:val="none" w:sz="0" w:space="0" w:color="auto"/>
                    <w:right w:val="none" w:sz="0" w:space="0" w:color="auto"/>
                  </w:divBdr>
                  <w:divsChild>
                    <w:div w:id="15150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42241">
      <w:bodyDiv w:val="1"/>
      <w:marLeft w:val="0"/>
      <w:marRight w:val="0"/>
      <w:marTop w:val="0"/>
      <w:marBottom w:val="0"/>
      <w:divBdr>
        <w:top w:val="none" w:sz="0" w:space="0" w:color="auto"/>
        <w:left w:val="none" w:sz="0" w:space="0" w:color="auto"/>
        <w:bottom w:val="none" w:sz="0" w:space="0" w:color="auto"/>
        <w:right w:val="none" w:sz="0" w:space="0" w:color="auto"/>
      </w:divBdr>
      <w:divsChild>
        <w:div w:id="309602085">
          <w:marLeft w:val="0"/>
          <w:marRight w:val="0"/>
          <w:marTop w:val="0"/>
          <w:marBottom w:val="0"/>
          <w:divBdr>
            <w:top w:val="none" w:sz="0" w:space="0" w:color="auto"/>
            <w:left w:val="none" w:sz="0" w:space="0" w:color="auto"/>
            <w:bottom w:val="none" w:sz="0" w:space="0" w:color="auto"/>
            <w:right w:val="none" w:sz="0" w:space="0" w:color="auto"/>
          </w:divBdr>
          <w:divsChild>
            <w:div w:id="622424396">
              <w:marLeft w:val="0"/>
              <w:marRight w:val="0"/>
              <w:marTop w:val="0"/>
              <w:marBottom w:val="0"/>
              <w:divBdr>
                <w:top w:val="none" w:sz="0" w:space="0" w:color="auto"/>
                <w:left w:val="none" w:sz="0" w:space="0" w:color="auto"/>
                <w:bottom w:val="none" w:sz="0" w:space="0" w:color="auto"/>
                <w:right w:val="none" w:sz="0" w:space="0" w:color="auto"/>
              </w:divBdr>
              <w:divsChild>
                <w:div w:id="878712257">
                  <w:marLeft w:val="0"/>
                  <w:marRight w:val="0"/>
                  <w:marTop w:val="0"/>
                  <w:marBottom w:val="0"/>
                  <w:divBdr>
                    <w:top w:val="none" w:sz="0" w:space="0" w:color="auto"/>
                    <w:left w:val="none" w:sz="0" w:space="0" w:color="auto"/>
                    <w:bottom w:val="none" w:sz="0" w:space="0" w:color="auto"/>
                    <w:right w:val="none" w:sz="0" w:space="0" w:color="auto"/>
                  </w:divBdr>
                  <w:divsChild>
                    <w:div w:id="8753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38809">
      <w:bodyDiv w:val="1"/>
      <w:marLeft w:val="0"/>
      <w:marRight w:val="0"/>
      <w:marTop w:val="0"/>
      <w:marBottom w:val="0"/>
      <w:divBdr>
        <w:top w:val="none" w:sz="0" w:space="0" w:color="auto"/>
        <w:left w:val="none" w:sz="0" w:space="0" w:color="auto"/>
        <w:bottom w:val="none" w:sz="0" w:space="0" w:color="auto"/>
        <w:right w:val="none" w:sz="0" w:space="0" w:color="auto"/>
      </w:divBdr>
      <w:divsChild>
        <w:div w:id="2041280581">
          <w:marLeft w:val="0"/>
          <w:marRight w:val="0"/>
          <w:marTop w:val="0"/>
          <w:marBottom w:val="0"/>
          <w:divBdr>
            <w:top w:val="none" w:sz="0" w:space="0" w:color="auto"/>
            <w:left w:val="none" w:sz="0" w:space="0" w:color="auto"/>
            <w:bottom w:val="none" w:sz="0" w:space="0" w:color="auto"/>
            <w:right w:val="none" w:sz="0" w:space="0" w:color="auto"/>
          </w:divBdr>
        </w:div>
        <w:div w:id="561017773">
          <w:marLeft w:val="0"/>
          <w:marRight w:val="0"/>
          <w:marTop w:val="0"/>
          <w:marBottom w:val="0"/>
          <w:divBdr>
            <w:top w:val="none" w:sz="0" w:space="0" w:color="auto"/>
            <w:left w:val="none" w:sz="0" w:space="0" w:color="auto"/>
            <w:bottom w:val="none" w:sz="0" w:space="0" w:color="auto"/>
            <w:right w:val="none" w:sz="0" w:space="0" w:color="auto"/>
          </w:divBdr>
        </w:div>
      </w:divsChild>
    </w:div>
    <w:div w:id="1467043704">
      <w:bodyDiv w:val="1"/>
      <w:marLeft w:val="0"/>
      <w:marRight w:val="0"/>
      <w:marTop w:val="0"/>
      <w:marBottom w:val="0"/>
      <w:divBdr>
        <w:top w:val="none" w:sz="0" w:space="0" w:color="auto"/>
        <w:left w:val="none" w:sz="0" w:space="0" w:color="auto"/>
        <w:bottom w:val="none" w:sz="0" w:space="0" w:color="auto"/>
        <w:right w:val="none" w:sz="0" w:space="0" w:color="auto"/>
      </w:divBdr>
      <w:divsChild>
        <w:div w:id="1669357944">
          <w:marLeft w:val="0"/>
          <w:marRight w:val="0"/>
          <w:marTop w:val="0"/>
          <w:marBottom w:val="0"/>
          <w:divBdr>
            <w:top w:val="none" w:sz="0" w:space="0" w:color="auto"/>
            <w:left w:val="none" w:sz="0" w:space="0" w:color="auto"/>
            <w:bottom w:val="none" w:sz="0" w:space="0" w:color="auto"/>
            <w:right w:val="none" w:sz="0" w:space="0" w:color="auto"/>
          </w:divBdr>
          <w:divsChild>
            <w:div w:id="1042440618">
              <w:marLeft w:val="0"/>
              <w:marRight w:val="0"/>
              <w:marTop w:val="0"/>
              <w:marBottom w:val="0"/>
              <w:divBdr>
                <w:top w:val="none" w:sz="0" w:space="0" w:color="auto"/>
                <w:left w:val="none" w:sz="0" w:space="0" w:color="auto"/>
                <w:bottom w:val="none" w:sz="0" w:space="0" w:color="auto"/>
                <w:right w:val="none" w:sz="0" w:space="0" w:color="auto"/>
              </w:divBdr>
              <w:divsChild>
                <w:div w:id="1305815148">
                  <w:marLeft w:val="0"/>
                  <w:marRight w:val="0"/>
                  <w:marTop w:val="0"/>
                  <w:marBottom w:val="0"/>
                  <w:divBdr>
                    <w:top w:val="none" w:sz="0" w:space="0" w:color="auto"/>
                    <w:left w:val="none" w:sz="0" w:space="0" w:color="auto"/>
                    <w:bottom w:val="none" w:sz="0" w:space="0" w:color="auto"/>
                    <w:right w:val="none" w:sz="0" w:space="0" w:color="auto"/>
                  </w:divBdr>
                  <w:divsChild>
                    <w:div w:id="19826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846571">
      <w:bodyDiv w:val="1"/>
      <w:marLeft w:val="0"/>
      <w:marRight w:val="0"/>
      <w:marTop w:val="0"/>
      <w:marBottom w:val="0"/>
      <w:divBdr>
        <w:top w:val="none" w:sz="0" w:space="0" w:color="auto"/>
        <w:left w:val="none" w:sz="0" w:space="0" w:color="auto"/>
        <w:bottom w:val="none" w:sz="0" w:space="0" w:color="auto"/>
        <w:right w:val="none" w:sz="0" w:space="0" w:color="auto"/>
      </w:divBdr>
      <w:divsChild>
        <w:div w:id="1663269212">
          <w:marLeft w:val="0"/>
          <w:marRight w:val="0"/>
          <w:marTop w:val="0"/>
          <w:marBottom w:val="0"/>
          <w:divBdr>
            <w:top w:val="none" w:sz="0" w:space="0" w:color="auto"/>
            <w:left w:val="none" w:sz="0" w:space="0" w:color="auto"/>
            <w:bottom w:val="none" w:sz="0" w:space="0" w:color="auto"/>
            <w:right w:val="none" w:sz="0" w:space="0" w:color="auto"/>
          </w:divBdr>
        </w:div>
      </w:divsChild>
    </w:div>
    <w:div w:id="1888175691">
      <w:bodyDiv w:val="1"/>
      <w:marLeft w:val="0"/>
      <w:marRight w:val="0"/>
      <w:marTop w:val="0"/>
      <w:marBottom w:val="0"/>
      <w:divBdr>
        <w:top w:val="none" w:sz="0" w:space="0" w:color="auto"/>
        <w:left w:val="none" w:sz="0" w:space="0" w:color="auto"/>
        <w:bottom w:val="none" w:sz="0" w:space="0" w:color="auto"/>
        <w:right w:val="none" w:sz="0" w:space="0" w:color="auto"/>
      </w:divBdr>
    </w:div>
    <w:div w:id="1960213299">
      <w:bodyDiv w:val="1"/>
      <w:marLeft w:val="0"/>
      <w:marRight w:val="0"/>
      <w:marTop w:val="0"/>
      <w:marBottom w:val="0"/>
      <w:divBdr>
        <w:top w:val="none" w:sz="0" w:space="0" w:color="auto"/>
        <w:left w:val="none" w:sz="0" w:space="0" w:color="auto"/>
        <w:bottom w:val="none" w:sz="0" w:space="0" w:color="auto"/>
        <w:right w:val="none" w:sz="0" w:space="0" w:color="auto"/>
      </w:divBdr>
    </w:div>
    <w:div w:id="1964338725">
      <w:bodyDiv w:val="1"/>
      <w:marLeft w:val="0"/>
      <w:marRight w:val="0"/>
      <w:marTop w:val="0"/>
      <w:marBottom w:val="0"/>
      <w:divBdr>
        <w:top w:val="none" w:sz="0" w:space="0" w:color="auto"/>
        <w:left w:val="none" w:sz="0" w:space="0" w:color="auto"/>
        <w:bottom w:val="none" w:sz="0" w:space="0" w:color="auto"/>
        <w:right w:val="none" w:sz="0" w:space="0" w:color="auto"/>
      </w:divBdr>
      <w:divsChild>
        <w:div w:id="962613407">
          <w:marLeft w:val="0"/>
          <w:marRight w:val="0"/>
          <w:marTop w:val="30"/>
          <w:marBottom w:val="0"/>
          <w:divBdr>
            <w:top w:val="none" w:sz="0" w:space="0" w:color="auto"/>
            <w:left w:val="none" w:sz="0" w:space="0" w:color="auto"/>
            <w:bottom w:val="none" w:sz="0" w:space="0" w:color="auto"/>
            <w:right w:val="none" w:sz="0" w:space="0" w:color="auto"/>
          </w:divBdr>
          <w:divsChild>
            <w:div w:id="21270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0354F-CF84-4891-98F5-0FA4386F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7</Pages>
  <Words>2731</Words>
  <Characters>15570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212</cp:revision>
  <cp:lastPrinted>2019-05-29T00:15:00Z</cp:lastPrinted>
  <dcterms:created xsi:type="dcterms:W3CDTF">2019-05-29T03:14:00Z</dcterms:created>
  <dcterms:modified xsi:type="dcterms:W3CDTF">2019-05-29T22:11:00Z</dcterms:modified>
</cp:coreProperties>
</file>